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314" w:rsidRDefault="002E4314">
      <w:pPr>
        <w:pStyle w:val="a8"/>
        <w:jc w:val="center"/>
        <w:rPr>
          <w:b/>
          <w:bCs/>
          <w:szCs w:val="29"/>
        </w:rPr>
      </w:pPr>
    </w:p>
    <w:p w:rsidR="002E4314" w:rsidRDefault="002E4314">
      <w:pPr>
        <w:pStyle w:val="a8"/>
        <w:jc w:val="center"/>
        <w:rPr>
          <w:b/>
          <w:bCs/>
          <w:szCs w:val="29"/>
        </w:rPr>
      </w:pPr>
    </w:p>
    <w:p w:rsidR="002E4314" w:rsidRDefault="002E4314">
      <w:pPr>
        <w:pStyle w:val="a8"/>
        <w:jc w:val="center"/>
        <w:rPr>
          <w:b/>
          <w:bCs/>
          <w:szCs w:val="29"/>
        </w:rPr>
      </w:pPr>
    </w:p>
    <w:p w:rsidR="002E4314" w:rsidRDefault="002E4314">
      <w:pPr>
        <w:pStyle w:val="a8"/>
        <w:jc w:val="center"/>
        <w:rPr>
          <w:b/>
          <w:bCs/>
          <w:szCs w:val="29"/>
        </w:rPr>
      </w:pPr>
    </w:p>
    <w:p w:rsidR="002E4314" w:rsidRDefault="002E4314">
      <w:pPr>
        <w:pStyle w:val="a8"/>
        <w:jc w:val="center"/>
        <w:rPr>
          <w:b/>
          <w:bCs/>
          <w:szCs w:val="29"/>
        </w:rPr>
      </w:pPr>
    </w:p>
    <w:p w:rsidR="00D426CE" w:rsidRDefault="00D426CE">
      <w:pPr>
        <w:pStyle w:val="a8"/>
        <w:jc w:val="center"/>
        <w:rPr>
          <w:b/>
          <w:bCs/>
          <w:szCs w:val="29"/>
        </w:rPr>
      </w:pPr>
    </w:p>
    <w:p w:rsidR="00D426CE" w:rsidRDefault="00D426CE">
      <w:pPr>
        <w:pStyle w:val="a8"/>
        <w:jc w:val="center"/>
        <w:rPr>
          <w:b/>
          <w:bCs/>
          <w:szCs w:val="29"/>
        </w:rPr>
      </w:pPr>
    </w:p>
    <w:p w:rsidR="00D426CE" w:rsidRDefault="00D426CE">
      <w:pPr>
        <w:pStyle w:val="a8"/>
        <w:jc w:val="center"/>
        <w:rPr>
          <w:b/>
          <w:bCs/>
          <w:szCs w:val="29"/>
        </w:rPr>
      </w:pPr>
    </w:p>
    <w:p w:rsidR="00D426CE" w:rsidRDefault="00D426CE">
      <w:pPr>
        <w:pStyle w:val="a8"/>
        <w:jc w:val="center"/>
        <w:rPr>
          <w:b/>
          <w:bCs/>
          <w:szCs w:val="29"/>
        </w:rPr>
      </w:pPr>
    </w:p>
    <w:p w:rsidR="00D426CE" w:rsidRDefault="00D426CE">
      <w:pPr>
        <w:pStyle w:val="a8"/>
        <w:jc w:val="center"/>
        <w:rPr>
          <w:b/>
          <w:bCs/>
          <w:szCs w:val="29"/>
        </w:rPr>
      </w:pPr>
    </w:p>
    <w:p w:rsidR="00D426CE" w:rsidRDefault="00D426CE">
      <w:pPr>
        <w:pStyle w:val="a8"/>
        <w:jc w:val="center"/>
        <w:rPr>
          <w:b/>
          <w:bCs/>
          <w:szCs w:val="29"/>
        </w:rPr>
      </w:pPr>
    </w:p>
    <w:p w:rsidR="00D426CE" w:rsidRDefault="00D426CE">
      <w:pPr>
        <w:pStyle w:val="a8"/>
        <w:jc w:val="center"/>
        <w:rPr>
          <w:b/>
          <w:bCs/>
          <w:szCs w:val="29"/>
        </w:rPr>
      </w:pPr>
    </w:p>
    <w:p w:rsidR="00D426CE" w:rsidRDefault="00D426CE">
      <w:pPr>
        <w:pStyle w:val="a8"/>
        <w:jc w:val="center"/>
        <w:rPr>
          <w:b/>
          <w:bCs/>
          <w:szCs w:val="29"/>
        </w:rPr>
      </w:pPr>
    </w:p>
    <w:p w:rsidR="002E4314" w:rsidRDefault="002E4314">
      <w:pPr>
        <w:pStyle w:val="a8"/>
        <w:jc w:val="center"/>
        <w:rPr>
          <w:b/>
          <w:bCs/>
          <w:szCs w:val="29"/>
        </w:rPr>
      </w:pPr>
    </w:p>
    <w:p w:rsidR="002E4314" w:rsidRDefault="002E4314">
      <w:pPr>
        <w:pStyle w:val="a8"/>
        <w:jc w:val="center"/>
        <w:rPr>
          <w:b/>
          <w:bCs/>
          <w:szCs w:val="29"/>
        </w:rPr>
      </w:pPr>
    </w:p>
    <w:p w:rsidR="002E4314" w:rsidRDefault="002E4314">
      <w:pPr>
        <w:pStyle w:val="a8"/>
        <w:jc w:val="center"/>
        <w:rPr>
          <w:b/>
          <w:bCs/>
          <w:szCs w:val="29"/>
        </w:rPr>
      </w:pPr>
    </w:p>
    <w:p w:rsidR="002E4314" w:rsidRDefault="002E4314">
      <w:pPr>
        <w:pStyle w:val="a8"/>
        <w:jc w:val="center"/>
        <w:rPr>
          <w:b/>
          <w:bCs/>
          <w:szCs w:val="29"/>
        </w:rPr>
      </w:pPr>
    </w:p>
    <w:p w:rsidR="002E4314" w:rsidRDefault="002E4314">
      <w:pPr>
        <w:pStyle w:val="a8"/>
        <w:jc w:val="center"/>
        <w:rPr>
          <w:b/>
          <w:bCs/>
          <w:szCs w:val="29"/>
        </w:rPr>
      </w:pPr>
    </w:p>
    <w:p w:rsidR="002E4314" w:rsidRDefault="002E4314">
      <w:pPr>
        <w:pStyle w:val="a8"/>
        <w:jc w:val="center"/>
        <w:rPr>
          <w:b/>
          <w:bCs/>
          <w:szCs w:val="29"/>
        </w:rPr>
      </w:pPr>
    </w:p>
    <w:p w:rsidR="002E4314" w:rsidRDefault="0040691C">
      <w:pPr>
        <w:pStyle w:val="a8"/>
        <w:spacing w:line="360" w:lineRule="auto"/>
        <w:jc w:val="center"/>
        <w:rPr>
          <w:b/>
          <w:bCs/>
          <w:sz w:val="48"/>
          <w:szCs w:val="58"/>
        </w:rPr>
      </w:pPr>
      <w:r>
        <w:rPr>
          <w:b/>
          <w:bCs/>
          <w:sz w:val="48"/>
          <w:szCs w:val="58"/>
        </w:rPr>
        <w:t>Конспе</w:t>
      </w:r>
      <w:bookmarkStart w:id="0" w:name="_GoBack"/>
      <w:bookmarkEnd w:id="0"/>
      <w:r>
        <w:rPr>
          <w:b/>
          <w:bCs/>
          <w:sz w:val="48"/>
          <w:szCs w:val="58"/>
        </w:rPr>
        <w:t xml:space="preserve">кт лекций по теме: «Презентации </w:t>
      </w:r>
      <w:proofErr w:type="spellStart"/>
      <w:r>
        <w:rPr>
          <w:b/>
          <w:bCs/>
          <w:sz w:val="48"/>
          <w:szCs w:val="58"/>
        </w:rPr>
        <w:t>Microsoft</w:t>
      </w:r>
      <w:proofErr w:type="spellEnd"/>
      <w:r>
        <w:rPr>
          <w:b/>
          <w:bCs/>
          <w:sz w:val="48"/>
          <w:szCs w:val="58"/>
        </w:rPr>
        <w:t xml:space="preserve"> </w:t>
      </w:r>
      <w:proofErr w:type="spellStart"/>
      <w:r>
        <w:rPr>
          <w:b/>
          <w:bCs/>
          <w:sz w:val="48"/>
          <w:szCs w:val="58"/>
        </w:rPr>
        <w:t>Power</w:t>
      </w:r>
      <w:proofErr w:type="spellEnd"/>
      <w:r>
        <w:rPr>
          <w:b/>
          <w:bCs/>
          <w:sz w:val="48"/>
          <w:szCs w:val="58"/>
        </w:rPr>
        <w:t xml:space="preserve"> </w:t>
      </w:r>
      <w:proofErr w:type="spellStart"/>
      <w:r>
        <w:rPr>
          <w:b/>
          <w:bCs/>
          <w:sz w:val="48"/>
          <w:szCs w:val="58"/>
        </w:rPr>
        <w:t>Point</w:t>
      </w:r>
      <w:proofErr w:type="spellEnd"/>
      <w:r>
        <w:rPr>
          <w:b/>
          <w:bCs/>
          <w:sz w:val="48"/>
          <w:szCs w:val="58"/>
        </w:rPr>
        <w:t>»</w:t>
      </w:r>
    </w:p>
    <w:p w:rsidR="002E4314" w:rsidRDefault="002E4314">
      <w:pPr>
        <w:pStyle w:val="a8"/>
        <w:spacing w:line="360" w:lineRule="auto"/>
        <w:jc w:val="center"/>
        <w:rPr>
          <w:b/>
          <w:bCs/>
          <w:sz w:val="48"/>
          <w:szCs w:val="58"/>
        </w:rPr>
      </w:pPr>
    </w:p>
    <w:p w:rsidR="002E4314" w:rsidRDefault="002E4314">
      <w:pPr>
        <w:pStyle w:val="a8"/>
        <w:spacing w:line="360" w:lineRule="auto"/>
        <w:jc w:val="center"/>
        <w:rPr>
          <w:b/>
          <w:bCs/>
          <w:sz w:val="48"/>
          <w:szCs w:val="58"/>
        </w:rPr>
      </w:pPr>
    </w:p>
    <w:p w:rsidR="002E4314" w:rsidRDefault="002E4314">
      <w:pPr>
        <w:pStyle w:val="Standard"/>
        <w:spacing w:line="360" w:lineRule="auto"/>
        <w:rPr>
          <w:rFonts w:ascii="Liberation Serif" w:hAnsi="Liberation Serif"/>
          <w:b/>
          <w:bCs/>
        </w:rPr>
      </w:pPr>
    </w:p>
    <w:p w:rsidR="002E4314" w:rsidRDefault="0040691C">
      <w:pPr>
        <w:pStyle w:val="Standard"/>
        <w:pageBreakBefore/>
        <w:ind w:firstLine="525"/>
        <w:jc w:val="both"/>
      </w:pPr>
      <w:r>
        <w:rPr>
          <w:sz w:val="28"/>
        </w:rPr>
        <w:lastRenderedPageBreak/>
        <w:t xml:space="preserve">Программа </w:t>
      </w:r>
      <w:r>
        <w:rPr>
          <w:sz w:val="28"/>
          <w:lang w:val="en-US"/>
        </w:rPr>
        <w:t>PowerPoint</w:t>
      </w:r>
      <w:r>
        <w:rPr>
          <w:sz w:val="28"/>
        </w:rPr>
        <w:t xml:space="preserve"> является лидером среди систем для создания пр</w:t>
      </w:r>
      <w:r>
        <w:rPr>
          <w:sz w:val="28"/>
        </w:rPr>
        <w:t>е</w:t>
      </w:r>
      <w:r>
        <w:rPr>
          <w:sz w:val="28"/>
        </w:rPr>
        <w:t xml:space="preserve">зентаций. С ее помощью текстовая и числовая информация легко </w:t>
      </w:r>
      <w:r>
        <w:rPr>
          <w:sz w:val="28"/>
        </w:rPr>
        <w:t>превращается в профессионально выполненные  слайды и диаграммы, пригодные для демо</w:t>
      </w:r>
      <w:r>
        <w:rPr>
          <w:sz w:val="28"/>
        </w:rPr>
        <w:t>н</w:t>
      </w:r>
      <w:r>
        <w:rPr>
          <w:sz w:val="28"/>
        </w:rPr>
        <w:t>страции перед аудиторией. После завершения работы над презентацией можно напечатать полученные слайды на бумаге, вывести их на фотопленку, добавить к слайдам заметки докладч</w:t>
      </w:r>
      <w:r>
        <w:rPr>
          <w:sz w:val="28"/>
        </w:rPr>
        <w:t xml:space="preserve">ика, а также подготовить диапозитивы, называемые в обиходе </w:t>
      </w:r>
      <w:proofErr w:type="spellStart"/>
      <w:r>
        <w:rPr>
          <w:sz w:val="28"/>
        </w:rPr>
        <w:t>прозрачками</w:t>
      </w:r>
      <w:proofErr w:type="spellEnd"/>
      <w:r>
        <w:rPr>
          <w:sz w:val="28"/>
        </w:rPr>
        <w:t>, для демонстрации их на экране с помощью проекционн</w:t>
      </w:r>
      <w:r>
        <w:rPr>
          <w:sz w:val="28"/>
        </w:rPr>
        <w:t>о</w:t>
      </w:r>
      <w:r>
        <w:rPr>
          <w:sz w:val="28"/>
        </w:rPr>
        <w:t>го аппарата типа “</w:t>
      </w:r>
      <w:r>
        <w:rPr>
          <w:sz w:val="28"/>
          <w:lang w:val="en-US"/>
        </w:rPr>
        <w:t>Overhead</w:t>
      </w:r>
      <w:r>
        <w:rPr>
          <w:sz w:val="28"/>
        </w:rPr>
        <w:t>”.</w:t>
      </w:r>
    </w:p>
    <w:p w:rsidR="002E4314" w:rsidRDefault="0040691C">
      <w:pPr>
        <w:pStyle w:val="1"/>
        <w:ind w:firstLine="540"/>
        <w:jc w:val="both"/>
      </w:pPr>
      <w:r>
        <w:rPr>
          <w:rFonts w:ascii="Times New Roman" w:hAnsi="Times New Roman" w:cs="Times New Roman"/>
          <w:b w:val="0"/>
          <w:bCs w:val="0"/>
          <w:sz w:val="28"/>
        </w:rPr>
        <w:t>Все большее число пользователей предпочитает слайдам демонстрацию презентаций прямо на экране компьютера</w:t>
      </w:r>
      <w:r>
        <w:rPr>
          <w:rFonts w:ascii="Times New Roman" w:hAnsi="Times New Roman" w:cs="Times New Roman"/>
          <w:b w:val="0"/>
          <w:bCs w:val="0"/>
          <w:sz w:val="28"/>
        </w:rPr>
        <w:t xml:space="preserve"> или через проекционную панель на большой экран. Такого рода электронные презентации, содержащие специал</w:t>
      </w:r>
      <w:r>
        <w:rPr>
          <w:rFonts w:ascii="Times New Roman" w:hAnsi="Times New Roman" w:cs="Times New Roman"/>
          <w:b w:val="0"/>
          <w:bCs w:val="0"/>
          <w:sz w:val="28"/>
        </w:rPr>
        <w:t>ь</w:t>
      </w:r>
      <w:r>
        <w:rPr>
          <w:rFonts w:ascii="Times New Roman" w:hAnsi="Times New Roman" w:cs="Times New Roman"/>
          <w:b w:val="0"/>
          <w:bCs w:val="0"/>
          <w:sz w:val="28"/>
        </w:rPr>
        <w:t>ные видеоэффекты, подобные применяемым в телевидении, звуковые фрагме</w:t>
      </w:r>
      <w:r>
        <w:rPr>
          <w:rFonts w:ascii="Times New Roman" w:hAnsi="Times New Roman" w:cs="Times New Roman"/>
          <w:b w:val="0"/>
          <w:bCs w:val="0"/>
          <w:sz w:val="28"/>
        </w:rPr>
        <w:t>н</w:t>
      </w:r>
      <w:r>
        <w:rPr>
          <w:rFonts w:ascii="Times New Roman" w:hAnsi="Times New Roman" w:cs="Times New Roman"/>
          <w:b w:val="0"/>
          <w:bCs w:val="0"/>
          <w:sz w:val="28"/>
        </w:rPr>
        <w:t>ты, музыку, элементы анимации и даже видеоклипы, сегодня наиболее поп</w:t>
      </w:r>
      <w:r>
        <w:rPr>
          <w:rFonts w:ascii="Times New Roman" w:hAnsi="Times New Roman" w:cs="Times New Roman"/>
          <w:b w:val="0"/>
          <w:bCs w:val="0"/>
          <w:sz w:val="28"/>
        </w:rPr>
        <w:t>у</w:t>
      </w:r>
      <w:r>
        <w:rPr>
          <w:rFonts w:ascii="Times New Roman" w:hAnsi="Times New Roman" w:cs="Times New Roman"/>
          <w:b w:val="0"/>
          <w:bCs w:val="0"/>
          <w:sz w:val="28"/>
        </w:rPr>
        <w:t>лярны, а во</w:t>
      </w:r>
      <w:r>
        <w:rPr>
          <w:rFonts w:ascii="Times New Roman" w:hAnsi="Times New Roman" w:cs="Times New Roman"/>
          <w:b w:val="0"/>
          <w:bCs w:val="0"/>
          <w:sz w:val="28"/>
        </w:rPr>
        <w:t xml:space="preserve">зможности </w:t>
      </w:r>
      <w:r>
        <w:rPr>
          <w:rFonts w:ascii="Times New Roman" w:hAnsi="Times New Roman" w:cs="Times New Roman"/>
          <w:b w:val="0"/>
          <w:bCs w:val="0"/>
          <w:sz w:val="28"/>
          <w:lang w:val="en-US"/>
        </w:rPr>
        <w:t>PowerPoint</w:t>
      </w:r>
      <w:r>
        <w:rPr>
          <w:rFonts w:ascii="Times New Roman" w:hAnsi="Times New Roman" w:cs="Times New Roman"/>
          <w:b w:val="0"/>
          <w:bCs w:val="0"/>
          <w:sz w:val="28"/>
        </w:rPr>
        <w:t xml:space="preserve"> в создании электронных презентаций и управлении ими отвечают самым современным требованиям.</w:t>
      </w:r>
    </w:p>
    <w:p w:rsidR="002E4314" w:rsidRDefault="0040691C">
      <w:pPr>
        <w:pStyle w:val="6"/>
        <w:spacing w:line="240" w:lineRule="auto"/>
      </w:pPr>
      <w:r>
        <w:t>ОСНОВНЫЕ ПОНЯТИЯ: СЛАЙД И ПРЕЗЕНТАЦИЯ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sz w:val="28"/>
        </w:rPr>
        <w:t>Презентация - это набор слайдов, объединенных возможностью перехода от одного слайда к другому и хранящих</w:t>
      </w:r>
      <w:r>
        <w:rPr>
          <w:sz w:val="28"/>
        </w:rPr>
        <w:t>ся в общем файле.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sz w:val="28"/>
        </w:rPr>
        <w:t>Термин “слайд” используется для обозначения единицы визуальных мат</w:t>
      </w:r>
      <w:r>
        <w:rPr>
          <w:sz w:val="28"/>
        </w:rPr>
        <w:t>е</w:t>
      </w:r>
      <w:r>
        <w:rPr>
          <w:sz w:val="28"/>
        </w:rPr>
        <w:t>риалов презентации вне зависимости от того, будет ли эта страница демонстр</w:t>
      </w:r>
      <w:r>
        <w:rPr>
          <w:sz w:val="28"/>
        </w:rPr>
        <w:t>и</w:t>
      </w:r>
      <w:r>
        <w:rPr>
          <w:sz w:val="28"/>
        </w:rPr>
        <w:t xml:space="preserve">роваться на экране дисплея, распечатываться на принтере или выводиться на 35-миллиметровую </w:t>
      </w:r>
      <w:r>
        <w:rPr>
          <w:sz w:val="28"/>
        </w:rPr>
        <w:t>фотопленку.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sz w:val="28"/>
        </w:rPr>
        <w:t>Слайд - логически автономная информационная структура, содержащая различные объекты, которые представляются на общем экране монитора, листе бумаги или на листе цветной пленки в виде единой композиции.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proofErr w:type="gramStart"/>
      <w:r>
        <w:rPr>
          <w:sz w:val="28"/>
        </w:rPr>
        <w:t>В составе слайда могут присутствовать следу</w:t>
      </w:r>
      <w:r>
        <w:rPr>
          <w:sz w:val="28"/>
        </w:rPr>
        <w:t>ющие объекты: заголовок и подзаголовок, графические изображения (рисунки), таблицы, диаграммы, орг</w:t>
      </w:r>
      <w:r>
        <w:rPr>
          <w:sz w:val="28"/>
        </w:rPr>
        <w:t>а</w:t>
      </w:r>
      <w:r>
        <w:rPr>
          <w:sz w:val="28"/>
        </w:rPr>
        <w:t>низационные диаграммы, тексты, звуки, маркированные списки, фон, колонт</w:t>
      </w:r>
      <w:r>
        <w:rPr>
          <w:sz w:val="28"/>
        </w:rPr>
        <w:t>и</w:t>
      </w:r>
      <w:r>
        <w:rPr>
          <w:sz w:val="28"/>
        </w:rPr>
        <w:t>тул, номер слайда, дата, различные внешние объекты.</w:t>
      </w:r>
      <w:proofErr w:type="gramEnd"/>
    </w:p>
    <w:p w:rsidR="002E4314" w:rsidRDefault="0040691C">
      <w:pPr>
        <w:pStyle w:val="6"/>
        <w:spacing w:line="240" w:lineRule="auto"/>
      </w:pPr>
      <w:r>
        <w:t>ПОСЛЕДОВАТЕЛЬНОСТЬ РАБОТЫ НАД ПРЕ</w:t>
      </w:r>
      <w:r>
        <w:t>ЗЕНТАЦИЕЙ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sz w:val="28"/>
        </w:rPr>
        <w:t>Весь процесс разработки презентации может быть разбит на несколько этапов:</w:t>
      </w:r>
    </w:p>
    <w:p w:rsidR="002E4314" w:rsidRDefault="0040691C">
      <w:pPr>
        <w:pStyle w:val="Standard"/>
        <w:ind w:firstLine="567"/>
        <w:jc w:val="both"/>
      </w:pPr>
      <w:r>
        <w:rPr>
          <w:noProof/>
          <w:sz w:val="28"/>
          <w:lang w:eastAsia="ru-RU"/>
        </w:rPr>
        <w:drawing>
          <wp:inline distT="0" distB="0" distL="0" distR="0">
            <wp:extent cx="304920" cy="304920"/>
            <wp:effectExtent l="0" t="0" r="0" b="0"/>
            <wp:docPr id="1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920" cy="3049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>1. Разработка структуры презентации</w:t>
      </w:r>
    </w:p>
    <w:p w:rsidR="002E4314" w:rsidRDefault="0040691C">
      <w:pPr>
        <w:pStyle w:val="Standard"/>
        <w:ind w:firstLine="567"/>
        <w:jc w:val="both"/>
      </w:pPr>
      <w:r>
        <w:rPr>
          <w:noProof/>
          <w:sz w:val="28"/>
          <w:lang w:eastAsia="ru-RU"/>
        </w:rPr>
        <w:drawing>
          <wp:inline distT="0" distB="0" distL="0" distR="0">
            <wp:extent cx="304920" cy="314280"/>
            <wp:effectExtent l="0" t="0" r="0" b="0"/>
            <wp:docPr id="2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920" cy="3142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>2. Создание отдельных слайдов</w:t>
      </w:r>
    </w:p>
    <w:p w:rsidR="002E4314" w:rsidRDefault="0040691C">
      <w:pPr>
        <w:pStyle w:val="Standard"/>
        <w:ind w:firstLine="567"/>
        <w:jc w:val="both"/>
      </w:pPr>
      <w:r>
        <w:rPr>
          <w:noProof/>
          <w:sz w:val="28"/>
          <w:lang w:eastAsia="ru-RU"/>
        </w:rPr>
        <w:drawing>
          <wp:inline distT="0" distB="0" distL="0" distR="0">
            <wp:extent cx="304920" cy="304920"/>
            <wp:effectExtent l="0" t="0" r="0" b="0"/>
            <wp:docPr id="3" name="Графический объект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920" cy="3049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>3. Составление связанной последовательности слайдов</w:t>
      </w:r>
    </w:p>
    <w:p w:rsidR="002E4314" w:rsidRDefault="0040691C">
      <w:pPr>
        <w:pStyle w:val="Standard"/>
        <w:ind w:firstLine="567"/>
        <w:jc w:val="both"/>
      </w:pPr>
      <w:r>
        <w:rPr>
          <w:noProof/>
          <w:sz w:val="28"/>
          <w:lang w:eastAsia="ru-RU"/>
        </w:rPr>
        <w:drawing>
          <wp:inline distT="0" distB="0" distL="0" distR="0">
            <wp:extent cx="304920" cy="304920"/>
            <wp:effectExtent l="0" t="0" r="0" b="0"/>
            <wp:docPr id="4" name="Графический объект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920" cy="3049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>4. Создание вспомогательной поддержки презентации</w:t>
      </w:r>
    </w:p>
    <w:p w:rsidR="002E4314" w:rsidRDefault="0040691C">
      <w:pPr>
        <w:pStyle w:val="Standard"/>
        <w:ind w:firstLine="567"/>
        <w:jc w:val="both"/>
      </w:pPr>
      <w:r>
        <w:rPr>
          <w:noProof/>
          <w:sz w:val="28"/>
          <w:lang w:eastAsia="ru-RU"/>
        </w:rPr>
        <w:drawing>
          <wp:inline distT="0" distB="0" distL="0" distR="0">
            <wp:extent cx="304920" cy="304920"/>
            <wp:effectExtent l="0" t="0" r="0" b="0"/>
            <wp:docPr id="5" name="Графический объект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920" cy="3049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>5. Планирование демонстрации</w:t>
      </w:r>
    </w:p>
    <w:p w:rsidR="002E4314" w:rsidRDefault="002E4314">
      <w:pPr>
        <w:pStyle w:val="Standard"/>
        <w:ind w:firstLine="567"/>
        <w:jc w:val="center"/>
        <w:rPr>
          <w:b/>
          <w:sz w:val="28"/>
        </w:rPr>
      </w:pPr>
    </w:p>
    <w:p w:rsidR="002E4314" w:rsidRDefault="0040691C">
      <w:pPr>
        <w:pStyle w:val="Standard"/>
        <w:ind w:firstLine="567"/>
        <w:jc w:val="center"/>
      </w:pPr>
      <w:r>
        <w:rPr>
          <w:b/>
          <w:sz w:val="28"/>
        </w:rPr>
        <w:t xml:space="preserve">РЕЖИМЫ РАБОТЫ В </w:t>
      </w:r>
      <w:r>
        <w:rPr>
          <w:b/>
          <w:sz w:val="28"/>
          <w:lang w:val="en-US"/>
        </w:rPr>
        <w:t>POWERPOINT</w:t>
      </w:r>
    </w:p>
    <w:p w:rsidR="002E4314" w:rsidRDefault="0040691C">
      <w:pPr>
        <w:pStyle w:val="Standard"/>
        <w:ind w:firstLine="567"/>
        <w:jc w:val="both"/>
      </w:pPr>
      <w:r>
        <w:rPr>
          <w:sz w:val="28"/>
        </w:rPr>
        <w:t xml:space="preserve">В соответствии с разделением работы над презентацией на этапы в </w:t>
      </w:r>
      <w:r>
        <w:rPr>
          <w:sz w:val="28"/>
          <w:lang w:val="en-US"/>
        </w:rPr>
        <w:t>Powe</w:t>
      </w:r>
      <w:r>
        <w:rPr>
          <w:sz w:val="28"/>
          <w:lang w:val="en-US"/>
        </w:rPr>
        <w:t>r</w:t>
      </w:r>
      <w:r>
        <w:rPr>
          <w:sz w:val="28"/>
          <w:lang w:val="en-US"/>
        </w:rPr>
        <w:t>Point</w:t>
      </w:r>
      <w:r>
        <w:rPr>
          <w:sz w:val="28"/>
        </w:rPr>
        <w:t xml:space="preserve"> предусмотрены различные режимы работы:</w:t>
      </w:r>
    </w:p>
    <w:p w:rsidR="002E4314" w:rsidRDefault="0040691C">
      <w:pPr>
        <w:pStyle w:val="Standard"/>
        <w:numPr>
          <w:ilvl w:val="0"/>
          <w:numId w:val="24"/>
        </w:numPr>
        <w:ind w:left="1287" w:hanging="360"/>
        <w:jc w:val="both"/>
      </w:pPr>
      <w:r>
        <w:rPr>
          <w:sz w:val="28"/>
        </w:rPr>
        <w:t>режим структуры (</w:t>
      </w:r>
      <w:r>
        <w:rPr>
          <w:sz w:val="28"/>
          <w:lang w:val="en-US"/>
        </w:rPr>
        <w:t>Outline</w:t>
      </w:r>
      <w:r>
        <w:rPr>
          <w:sz w:val="28"/>
        </w:rPr>
        <w:t xml:space="preserve"> </w:t>
      </w:r>
      <w:r>
        <w:rPr>
          <w:sz w:val="28"/>
          <w:lang w:val="en-US"/>
        </w:rPr>
        <w:t>View</w:t>
      </w:r>
      <w:r>
        <w:rPr>
          <w:sz w:val="28"/>
        </w:rPr>
        <w:t>) - для разработки структуры презе</w:t>
      </w:r>
      <w:r>
        <w:rPr>
          <w:sz w:val="28"/>
        </w:rPr>
        <w:t>н</w:t>
      </w:r>
      <w:r>
        <w:rPr>
          <w:sz w:val="28"/>
        </w:rPr>
        <w:t>тации</w:t>
      </w:r>
    </w:p>
    <w:p w:rsidR="002E4314" w:rsidRDefault="0040691C">
      <w:pPr>
        <w:pStyle w:val="Standard"/>
        <w:numPr>
          <w:ilvl w:val="0"/>
          <w:numId w:val="7"/>
        </w:numPr>
        <w:ind w:left="1287" w:hanging="360"/>
        <w:jc w:val="both"/>
      </w:pPr>
      <w:r>
        <w:rPr>
          <w:sz w:val="28"/>
        </w:rPr>
        <w:lastRenderedPageBreak/>
        <w:t>режим слайда</w:t>
      </w:r>
      <w:r>
        <w:rPr>
          <w:sz w:val="28"/>
        </w:rPr>
        <w:t xml:space="preserve"> (</w:t>
      </w:r>
      <w:r>
        <w:rPr>
          <w:sz w:val="28"/>
          <w:lang w:val="en-US"/>
        </w:rPr>
        <w:t>Slide</w:t>
      </w:r>
      <w:r>
        <w:rPr>
          <w:sz w:val="28"/>
        </w:rPr>
        <w:t xml:space="preserve"> </w:t>
      </w:r>
      <w:r>
        <w:rPr>
          <w:sz w:val="28"/>
          <w:lang w:val="en-US"/>
        </w:rPr>
        <w:t>View</w:t>
      </w:r>
      <w:r>
        <w:rPr>
          <w:sz w:val="28"/>
        </w:rPr>
        <w:t>) - для разработки отдельного слайда</w:t>
      </w:r>
    </w:p>
    <w:p w:rsidR="002E4314" w:rsidRDefault="0040691C">
      <w:pPr>
        <w:pStyle w:val="Standard"/>
        <w:numPr>
          <w:ilvl w:val="0"/>
          <w:numId w:val="7"/>
        </w:numPr>
        <w:ind w:left="1287" w:hanging="360"/>
        <w:jc w:val="both"/>
      </w:pPr>
      <w:r>
        <w:rPr>
          <w:sz w:val="28"/>
        </w:rPr>
        <w:t>режим сортировщика слайдов (</w:t>
      </w:r>
      <w:r>
        <w:rPr>
          <w:sz w:val="28"/>
          <w:lang w:val="en-US"/>
        </w:rPr>
        <w:t>Slide</w:t>
      </w:r>
      <w:r>
        <w:rPr>
          <w:sz w:val="28"/>
        </w:rPr>
        <w:t xml:space="preserve"> </w:t>
      </w:r>
      <w:r>
        <w:rPr>
          <w:sz w:val="28"/>
          <w:lang w:val="en-US"/>
        </w:rPr>
        <w:t>Sorter</w:t>
      </w:r>
      <w:r>
        <w:rPr>
          <w:sz w:val="28"/>
        </w:rPr>
        <w:t xml:space="preserve"> </w:t>
      </w:r>
      <w:r>
        <w:rPr>
          <w:sz w:val="28"/>
          <w:lang w:val="en-US"/>
        </w:rPr>
        <w:t>View</w:t>
      </w:r>
      <w:r>
        <w:rPr>
          <w:sz w:val="28"/>
        </w:rPr>
        <w:t>) - для работы над всей совокупностью слайдов</w:t>
      </w:r>
    </w:p>
    <w:p w:rsidR="002E4314" w:rsidRDefault="0040691C">
      <w:pPr>
        <w:pStyle w:val="Standard"/>
        <w:numPr>
          <w:ilvl w:val="0"/>
          <w:numId w:val="7"/>
        </w:numPr>
        <w:ind w:left="1287" w:hanging="360"/>
        <w:jc w:val="both"/>
      </w:pPr>
      <w:r>
        <w:rPr>
          <w:sz w:val="28"/>
        </w:rPr>
        <w:t>режим заметок (</w:t>
      </w:r>
      <w:r>
        <w:rPr>
          <w:sz w:val="28"/>
          <w:lang w:val="en-US"/>
        </w:rPr>
        <w:t>Notes</w:t>
      </w:r>
      <w:r>
        <w:rPr>
          <w:sz w:val="28"/>
        </w:rPr>
        <w:t xml:space="preserve"> </w:t>
      </w:r>
      <w:r>
        <w:rPr>
          <w:sz w:val="28"/>
          <w:lang w:val="en-US"/>
        </w:rPr>
        <w:t>Page</w:t>
      </w:r>
      <w:r>
        <w:rPr>
          <w:sz w:val="28"/>
        </w:rPr>
        <w:t xml:space="preserve"> </w:t>
      </w:r>
      <w:r>
        <w:rPr>
          <w:sz w:val="28"/>
          <w:lang w:val="en-US"/>
        </w:rPr>
        <w:t>View</w:t>
      </w:r>
      <w:r>
        <w:rPr>
          <w:sz w:val="28"/>
        </w:rPr>
        <w:t>) - для создания вспомогательной поддержки презентации</w:t>
      </w:r>
    </w:p>
    <w:p w:rsidR="002E4314" w:rsidRDefault="0040691C">
      <w:pPr>
        <w:pStyle w:val="Standard"/>
        <w:numPr>
          <w:ilvl w:val="0"/>
          <w:numId w:val="7"/>
        </w:numPr>
        <w:ind w:left="1287" w:hanging="360"/>
        <w:jc w:val="both"/>
      </w:pPr>
      <w:r>
        <w:rPr>
          <w:sz w:val="28"/>
        </w:rPr>
        <w:t>режим показа слайдов (</w:t>
      </w:r>
      <w:r>
        <w:rPr>
          <w:sz w:val="28"/>
          <w:lang w:val="en-US"/>
        </w:rPr>
        <w:t>Slide</w:t>
      </w:r>
      <w:r>
        <w:rPr>
          <w:sz w:val="28"/>
        </w:rPr>
        <w:t xml:space="preserve"> </w:t>
      </w:r>
      <w:r>
        <w:rPr>
          <w:sz w:val="28"/>
          <w:lang w:val="en-US"/>
        </w:rPr>
        <w:t>Show</w:t>
      </w:r>
      <w:r>
        <w:rPr>
          <w:sz w:val="28"/>
        </w:rPr>
        <w:t>) - для просмотра слайдов и опр</w:t>
      </w:r>
      <w:r>
        <w:rPr>
          <w:sz w:val="28"/>
        </w:rPr>
        <w:t>е</w:t>
      </w:r>
      <w:r>
        <w:rPr>
          <w:sz w:val="28"/>
        </w:rPr>
        <w:t>деления режимов их демонстрации.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111240</wp:posOffset>
            </wp:positionH>
            <wp:positionV relativeFrom="paragraph">
              <wp:posOffset>663120</wp:posOffset>
            </wp:positionV>
            <wp:extent cx="5932079" cy="1722240"/>
            <wp:effectExtent l="0" t="0" r="0" b="0"/>
            <wp:wrapSquare wrapText="bothSides"/>
            <wp:docPr id="6" name="Графический объект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2079" cy="17222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>Каждый из этих режимов обеспечивает соответствующую работу с презе</w:t>
      </w:r>
      <w:r>
        <w:rPr>
          <w:sz w:val="28"/>
        </w:rPr>
        <w:t>н</w:t>
      </w:r>
      <w:r>
        <w:rPr>
          <w:sz w:val="28"/>
        </w:rPr>
        <w:t>тацией. При этом изменения, вносимые в одном режиме, отражаются во всех остальных.</w:t>
      </w:r>
    </w:p>
    <w:p w:rsidR="002E4314" w:rsidRDefault="0040691C">
      <w:pPr>
        <w:pStyle w:val="6"/>
        <w:spacing w:line="240" w:lineRule="auto"/>
      </w:pPr>
      <w:r>
        <w:t>Работа в режиме структуры</w:t>
      </w:r>
    </w:p>
    <w:p w:rsidR="002E4314" w:rsidRDefault="0040691C">
      <w:pPr>
        <w:pStyle w:val="Standard"/>
        <w:ind w:firstLine="567"/>
        <w:jc w:val="both"/>
      </w:pPr>
      <w:r>
        <w:rPr>
          <w:sz w:val="28"/>
        </w:rPr>
        <w:t xml:space="preserve">В режиме </w:t>
      </w:r>
      <w:r>
        <w:rPr>
          <w:sz w:val="28"/>
        </w:rPr>
        <w:t xml:space="preserve">структуры </w:t>
      </w:r>
      <w:r>
        <w:rPr>
          <w:sz w:val="28"/>
          <w:lang w:val="en-US"/>
        </w:rPr>
        <w:t>PowerPoint</w:t>
      </w:r>
      <w:r>
        <w:rPr>
          <w:sz w:val="28"/>
        </w:rPr>
        <w:t xml:space="preserve"> отображает текстовое содержимое презе</w:t>
      </w:r>
      <w:r>
        <w:rPr>
          <w:sz w:val="28"/>
        </w:rPr>
        <w:t>н</w:t>
      </w:r>
      <w:r>
        <w:rPr>
          <w:sz w:val="28"/>
        </w:rPr>
        <w:t>тации, позволяя вводить новый текст или редактировать существующий, не о</w:t>
      </w:r>
      <w:r>
        <w:rPr>
          <w:sz w:val="28"/>
        </w:rPr>
        <w:t>т</w:t>
      </w:r>
      <w:r>
        <w:rPr>
          <w:sz w:val="28"/>
        </w:rPr>
        <w:t>влекаясь при этом на детали оформления, присутствующие в других режимах. Поскольку работа идет только над текстом, пользоват</w:t>
      </w:r>
      <w:r>
        <w:rPr>
          <w:sz w:val="28"/>
        </w:rPr>
        <w:t>ель может целиком ско</w:t>
      </w:r>
      <w:r>
        <w:rPr>
          <w:sz w:val="28"/>
        </w:rPr>
        <w:t>н</w:t>
      </w:r>
      <w:r>
        <w:rPr>
          <w:sz w:val="28"/>
        </w:rPr>
        <w:t>центрироваться на смысловом наполнении слайдов и на словесном изложении своих идей. Этот режим прекрасно приспособлен для выбора оптимальной п</w:t>
      </w:r>
      <w:r>
        <w:rPr>
          <w:sz w:val="28"/>
        </w:rPr>
        <w:t>о</w:t>
      </w:r>
      <w:r>
        <w:rPr>
          <w:sz w:val="28"/>
        </w:rPr>
        <w:t>следовательности подачи материала, а дизайн и другие элементы оформления внешнего вида през</w:t>
      </w:r>
      <w:r>
        <w:rPr>
          <w:sz w:val="28"/>
        </w:rPr>
        <w:t>ентации прорабатываются после переключения в другие режимы.</w:t>
      </w:r>
    </w:p>
    <w:p w:rsidR="002E4314" w:rsidRDefault="0040691C">
      <w:pPr>
        <w:pStyle w:val="6"/>
        <w:spacing w:line="240" w:lineRule="auto"/>
      </w:pPr>
      <w:r>
        <w:t>Работа в режиме слайда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sz w:val="28"/>
        </w:rPr>
        <w:t>В этом режиме удобно конструировать или корректировать отдельные слайды презентации. Здесь можно вводить и редактировать текст, вставлять графические объекты, диаграммы (гра</w:t>
      </w:r>
      <w:r>
        <w:rPr>
          <w:sz w:val="28"/>
        </w:rPr>
        <w:t>фики) и таблицы. Кроме того, слайд мо</w:t>
      </w:r>
      <w:r>
        <w:rPr>
          <w:sz w:val="28"/>
        </w:rPr>
        <w:t>ж</w:t>
      </w:r>
      <w:r>
        <w:rPr>
          <w:sz w:val="28"/>
        </w:rPr>
        <w:t>но дополнить собственным фоном и текстовыми комментариями.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sz w:val="28"/>
        </w:rPr>
        <w:t>Работа в режиме слайда подробно рассматривается ниже в вопросе "Работа над отдельным слайдом".</w:t>
      </w:r>
    </w:p>
    <w:p w:rsidR="002E4314" w:rsidRDefault="0040691C">
      <w:pPr>
        <w:pStyle w:val="6"/>
        <w:spacing w:line="240" w:lineRule="auto"/>
      </w:pPr>
      <w:r>
        <w:t>Работа в режиме сортировщика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sz w:val="28"/>
        </w:rPr>
        <w:t xml:space="preserve">В этом режиме миниатюрные копии </w:t>
      </w:r>
      <w:r>
        <w:rPr>
          <w:sz w:val="28"/>
        </w:rPr>
        <w:t>слайдов всей презентационной посл</w:t>
      </w:r>
      <w:r>
        <w:rPr>
          <w:sz w:val="28"/>
        </w:rPr>
        <w:t>е</w:t>
      </w:r>
      <w:r>
        <w:rPr>
          <w:sz w:val="28"/>
        </w:rPr>
        <w:t>довательности располагаются равномерными рядами в окне просмотра. Пол</w:t>
      </w:r>
      <w:r>
        <w:rPr>
          <w:sz w:val="28"/>
        </w:rPr>
        <w:t>ь</w:t>
      </w:r>
      <w:r>
        <w:rPr>
          <w:sz w:val="28"/>
        </w:rPr>
        <w:t>зователь может проследить влияние любого общего параметра, такого как оформление фона слайдов или выбор цветовой схемы, на вид презентации в ц</w:t>
      </w:r>
      <w:r>
        <w:rPr>
          <w:sz w:val="28"/>
        </w:rPr>
        <w:t>е</w:t>
      </w:r>
      <w:r>
        <w:rPr>
          <w:sz w:val="28"/>
        </w:rPr>
        <w:t>лом. В эт</w:t>
      </w:r>
      <w:r>
        <w:rPr>
          <w:sz w:val="28"/>
        </w:rPr>
        <w:t>ом режиме отсутствует возможность изменения содержания конкре</w:t>
      </w:r>
      <w:r>
        <w:rPr>
          <w:sz w:val="28"/>
        </w:rPr>
        <w:t>т</w:t>
      </w:r>
      <w:r>
        <w:rPr>
          <w:sz w:val="28"/>
        </w:rPr>
        <w:t>ных слайдов, зато доступны средства их удаления, дублирования и изменения порядка следования.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sz w:val="28"/>
        </w:rPr>
        <w:t>С помощью данного режима можно перед печатью или демонстрацией презентации проверить ее на наличие п</w:t>
      </w:r>
      <w:r>
        <w:rPr>
          <w:sz w:val="28"/>
        </w:rPr>
        <w:t>ротиворечивых слайдов или грубых ошибок в представлении информации. Режим сортировщика слайдов также и</w:t>
      </w:r>
      <w:r>
        <w:rPr>
          <w:sz w:val="28"/>
        </w:rPr>
        <w:t>с</w:t>
      </w:r>
      <w:r>
        <w:rPr>
          <w:sz w:val="28"/>
        </w:rPr>
        <w:lastRenderedPageBreak/>
        <w:t>пользуется для задания и изменения переходных эффектов, реализующихся на экране при смене слайдов во время демонстрации презентации.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sz w:val="28"/>
        </w:rPr>
        <w:t>О работе в режиме со</w:t>
      </w:r>
      <w:r>
        <w:rPr>
          <w:sz w:val="28"/>
        </w:rPr>
        <w:t>ртировщика пойдет речь в теме "Построение посл</w:t>
      </w:r>
      <w:r>
        <w:rPr>
          <w:sz w:val="28"/>
        </w:rPr>
        <w:t>е</w:t>
      </w:r>
      <w:r>
        <w:rPr>
          <w:sz w:val="28"/>
        </w:rPr>
        <w:t>довательности слайдов".</w:t>
      </w:r>
    </w:p>
    <w:p w:rsidR="002E4314" w:rsidRDefault="0040691C">
      <w:pPr>
        <w:pStyle w:val="6"/>
        <w:spacing w:line="240" w:lineRule="auto"/>
      </w:pPr>
      <w:r>
        <w:t>Работа в режиме заметок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posOffset>114480</wp:posOffset>
            </wp:positionH>
            <wp:positionV relativeFrom="paragraph">
              <wp:posOffset>43200</wp:posOffset>
            </wp:positionV>
            <wp:extent cx="2285280" cy="3858840"/>
            <wp:effectExtent l="0" t="0" r="720" b="8310"/>
            <wp:wrapSquare wrapText="bothSides"/>
            <wp:docPr id="7" name="Графический объект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5280" cy="38588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>Данный режим предназначен для создания страниц заметок, которые могут использоват</w:t>
      </w:r>
      <w:r>
        <w:rPr>
          <w:sz w:val="28"/>
        </w:rPr>
        <w:t>ь</w:t>
      </w:r>
      <w:r>
        <w:rPr>
          <w:sz w:val="28"/>
        </w:rPr>
        <w:t>ся докладчиком во время презентации или служить в качестве ра</w:t>
      </w:r>
      <w:r>
        <w:rPr>
          <w:sz w:val="28"/>
        </w:rPr>
        <w:t>з</w:t>
      </w:r>
      <w:r>
        <w:rPr>
          <w:sz w:val="28"/>
        </w:rPr>
        <w:t>даточного матери</w:t>
      </w:r>
      <w:r>
        <w:rPr>
          <w:sz w:val="28"/>
        </w:rPr>
        <w:t>ала.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sz w:val="28"/>
        </w:rPr>
        <w:t>В этом режиме уменьшенная копия слайда располагается в верхней части страницы, тогда как нижнюю, свободную часть страницы, можно заполнить текстовым материалом, с</w:t>
      </w:r>
      <w:r>
        <w:rPr>
          <w:sz w:val="28"/>
        </w:rPr>
        <w:t>о</w:t>
      </w:r>
      <w:r>
        <w:rPr>
          <w:sz w:val="28"/>
        </w:rPr>
        <w:t>держащим пояснения к данному слайду. В</w:t>
      </w:r>
      <w:r>
        <w:rPr>
          <w:sz w:val="28"/>
        </w:rPr>
        <w:t>ы</w:t>
      </w:r>
      <w:r>
        <w:rPr>
          <w:sz w:val="28"/>
        </w:rPr>
        <w:t>брав подходящий масштаб отображения, мо</w:t>
      </w:r>
      <w:r>
        <w:rPr>
          <w:sz w:val="28"/>
        </w:rPr>
        <w:t>ж</w:t>
      </w:r>
      <w:r>
        <w:rPr>
          <w:sz w:val="28"/>
        </w:rPr>
        <w:t>но одновр</w:t>
      </w:r>
      <w:r>
        <w:rPr>
          <w:sz w:val="28"/>
        </w:rPr>
        <w:t>еменно видеть на экране уменьше</w:t>
      </w:r>
      <w:r>
        <w:rPr>
          <w:sz w:val="28"/>
        </w:rPr>
        <w:t>н</w:t>
      </w:r>
      <w:r>
        <w:rPr>
          <w:sz w:val="28"/>
        </w:rPr>
        <w:t>ный вариант слайда и иметь возможность вв</w:t>
      </w:r>
      <w:r>
        <w:rPr>
          <w:sz w:val="28"/>
        </w:rPr>
        <w:t>о</w:t>
      </w:r>
      <w:r>
        <w:rPr>
          <w:sz w:val="28"/>
        </w:rPr>
        <w:t>дить сопроводительный текст.</w:t>
      </w:r>
    </w:p>
    <w:p w:rsidR="002E4314" w:rsidRDefault="002E4314">
      <w:pPr>
        <w:pStyle w:val="Standard"/>
        <w:ind w:firstLine="567"/>
        <w:jc w:val="both"/>
        <w:rPr>
          <w:b/>
          <w:sz w:val="28"/>
        </w:rPr>
      </w:pPr>
    </w:p>
    <w:p w:rsidR="002E4314" w:rsidRDefault="002E4314">
      <w:pPr>
        <w:pStyle w:val="Standard"/>
        <w:ind w:firstLine="567"/>
        <w:jc w:val="both"/>
        <w:rPr>
          <w:b/>
          <w:sz w:val="28"/>
        </w:rPr>
      </w:pPr>
    </w:p>
    <w:p w:rsidR="002E4314" w:rsidRDefault="002E4314">
      <w:pPr>
        <w:pStyle w:val="Standard"/>
        <w:ind w:firstLine="567"/>
        <w:jc w:val="both"/>
        <w:rPr>
          <w:b/>
          <w:sz w:val="28"/>
        </w:rPr>
      </w:pPr>
    </w:p>
    <w:p w:rsidR="002E4314" w:rsidRDefault="002E4314">
      <w:pPr>
        <w:pStyle w:val="Standard"/>
        <w:ind w:firstLine="567"/>
        <w:jc w:val="both"/>
        <w:rPr>
          <w:b/>
          <w:sz w:val="28"/>
        </w:rPr>
      </w:pPr>
    </w:p>
    <w:p w:rsidR="002E4314" w:rsidRDefault="002E4314">
      <w:pPr>
        <w:pStyle w:val="Standard"/>
        <w:ind w:firstLine="567"/>
        <w:jc w:val="both"/>
        <w:rPr>
          <w:b/>
          <w:sz w:val="28"/>
        </w:rPr>
      </w:pPr>
    </w:p>
    <w:p w:rsidR="002E4314" w:rsidRDefault="0040691C">
      <w:pPr>
        <w:pStyle w:val="6"/>
        <w:spacing w:line="240" w:lineRule="auto"/>
      </w:pPr>
      <w:r>
        <w:t>Режим просмотра слайдов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sz w:val="28"/>
        </w:rPr>
        <w:t>В режиме просмотра демонстрируется слайд или вся презентация в динамике, слайд за слайдом. Демонстрация выпо</w:t>
      </w:r>
      <w:r>
        <w:rPr>
          <w:sz w:val="28"/>
        </w:rPr>
        <w:t>л</w:t>
      </w:r>
      <w:r>
        <w:rPr>
          <w:sz w:val="28"/>
        </w:rPr>
        <w:t>няется точно та</w:t>
      </w:r>
      <w:r>
        <w:rPr>
          <w:sz w:val="28"/>
        </w:rPr>
        <w:t>к, как будет осуществляться показ готовой презентации - с и</w:t>
      </w:r>
      <w:r>
        <w:rPr>
          <w:sz w:val="28"/>
        </w:rPr>
        <w:t>с</w:t>
      </w:r>
      <w:r>
        <w:rPr>
          <w:sz w:val="28"/>
        </w:rPr>
        <w:t>пользованием переходов, анимации, специальных эффектов и переходов от о</w:t>
      </w:r>
      <w:r>
        <w:rPr>
          <w:sz w:val="28"/>
        </w:rPr>
        <w:t>д</w:t>
      </w:r>
      <w:r>
        <w:rPr>
          <w:sz w:val="28"/>
        </w:rPr>
        <w:t>ного слайда к другому.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sz w:val="28"/>
        </w:rPr>
        <w:t>О режимах просмотра пойдет речь в теме "Установка режимов демонстр</w:t>
      </w:r>
      <w:r>
        <w:rPr>
          <w:sz w:val="28"/>
        </w:rPr>
        <w:t>а</w:t>
      </w:r>
      <w:r>
        <w:rPr>
          <w:sz w:val="28"/>
        </w:rPr>
        <w:t>ции"</w:t>
      </w:r>
    </w:p>
    <w:p w:rsidR="002E4314" w:rsidRDefault="0040691C">
      <w:pPr>
        <w:pStyle w:val="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РАБОТА НАД ОТДЕЛЬНЫМ СЛАЙДОМ</w:t>
      </w:r>
    </w:p>
    <w:p w:rsidR="002E4314" w:rsidRDefault="0040691C">
      <w:pPr>
        <w:pStyle w:val="6"/>
        <w:spacing w:line="240" w:lineRule="auto"/>
      </w:pPr>
      <w:r>
        <w:t>Типовые структуры слайда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sz w:val="28"/>
        </w:rPr>
        <w:t xml:space="preserve">Для создания слайда используется команда Вставка, Новый слайд. При этом откроется окно, позволяющее выбрать </w:t>
      </w:r>
      <w:proofErr w:type="spellStart"/>
      <w:r>
        <w:rPr>
          <w:sz w:val="28"/>
        </w:rPr>
        <w:t>авторазметку</w:t>
      </w:r>
      <w:proofErr w:type="spellEnd"/>
      <w:r>
        <w:rPr>
          <w:sz w:val="28"/>
        </w:rPr>
        <w:t xml:space="preserve"> для создаваемого слайда.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15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425520</wp:posOffset>
            </wp:positionV>
            <wp:extent cx="5230440" cy="4124880"/>
            <wp:effectExtent l="0" t="0" r="8310" b="8970"/>
            <wp:wrapSquare wrapText="bothSides"/>
            <wp:docPr id="8" name="Графический объект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0440" cy="41248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2E4314" w:rsidRDefault="002E4314">
      <w:pPr>
        <w:pStyle w:val="Standard"/>
        <w:ind w:firstLine="567"/>
        <w:jc w:val="both"/>
        <w:rPr>
          <w:sz w:val="28"/>
        </w:rPr>
      </w:pPr>
    </w:p>
    <w:p w:rsidR="002E4314" w:rsidRDefault="002E4314">
      <w:pPr>
        <w:pStyle w:val="Standard"/>
        <w:ind w:firstLine="567"/>
        <w:jc w:val="both"/>
        <w:rPr>
          <w:sz w:val="28"/>
        </w:rPr>
      </w:pPr>
    </w:p>
    <w:p w:rsidR="002E4314" w:rsidRDefault="002E4314">
      <w:pPr>
        <w:pStyle w:val="Standard"/>
        <w:ind w:firstLine="567"/>
        <w:jc w:val="both"/>
        <w:rPr>
          <w:sz w:val="28"/>
        </w:rPr>
      </w:pPr>
    </w:p>
    <w:p w:rsidR="002E4314" w:rsidRDefault="002E4314">
      <w:pPr>
        <w:pStyle w:val="Standard"/>
        <w:ind w:firstLine="567"/>
        <w:jc w:val="both"/>
        <w:rPr>
          <w:sz w:val="28"/>
        </w:rPr>
      </w:pPr>
    </w:p>
    <w:p w:rsidR="002E4314" w:rsidRDefault="002E4314">
      <w:pPr>
        <w:pStyle w:val="Standard"/>
        <w:ind w:firstLine="567"/>
        <w:jc w:val="both"/>
        <w:rPr>
          <w:sz w:val="28"/>
        </w:rPr>
      </w:pPr>
    </w:p>
    <w:p w:rsidR="002E4314" w:rsidRDefault="002E4314">
      <w:pPr>
        <w:pStyle w:val="Standard"/>
        <w:ind w:firstLine="567"/>
        <w:jc w:val="both"/>
        <w:rPr>
          <w:sz w:val="28"/>
        </w:rPr>
      </w:pPr>
    </w:p>
    <w:p w:rsidR="002E4314" w:rsidRDefault="002E4314">
      <w:pPr>
        <w:pStyle w:val="Standard"/>
        <w:ind w:firstLine="567"/>
        <w:jc w:val="both"/>
        <w:rPr>
          <w:sz w:val="28"/>
        </w:rPr>
      </w:pPr>
    </w:p>
    <w:p w:rsidR="002E4314" w:rsidRDefault="002E4314">
      <w:pPr>
        <w:pStyle w:val="Standard"/>
        <w:ind w:firstLine="567"/>
        <w:jc w:val="both"/>
        <w:rPr>
          <w:sz w:val="28"/>
        </w:rPr>
      </w:pPr>
    </w:p>
    <w:p w:rsidR="002E4314" w:rsidRDefault="002E4314">
      <w:pPr>
        <w:pStyle w:val="Standard"/>
        <w:ind w:firstLine="567"/>
        <w:jc w:val="both"/>
        <w:rPr>
          <w:sz w:val="28"/>
        </w:rPr>
      </w:pPr>
    </w:p>
    <w:p w:rsidR="002E4314" w:rsidRDefault="002E4314">
      <w:pPr>
        <w:pStyle w:val="Standard"/>
        <w:ind w:firstLine="567"/>
        <w:jc w:val="both"/>
        <w:rPr>
          <w:sz w:val="28"/>
        </w:rPr>
      </w:pPr>
    </w:p>
    <w:p w:rsidR="002E4314" w:rsidRDefault="002E4314">
      <w:pPr>
        <w:pStyle w:val="Standard"/>
        <w:ind w:firstLine="567"/>
        <w:jc w:val="both"/>
        <w:rPr>
          <w:sz w:val="28"/>
        </w:rPr>
      </w:pPr>
    </w:p>
    <w:p w:rsidR="002E4314" w:rsidRDefault="002E4314">
      <w:pPr>
        <w:pStyle w:val="Standard"/>
        <w:ind w:firstLine="567"/>
        <w:jc w:val="both"/>
        <w:rPr>
          <w:sz w:val="28"/>
        </w:rPr>
      </w:pPr>
    </w:p>
    <w:p w:rsidR="002E4314" w:rsidRDefault="002E4314">
      <w:pPr>
        <w:pStyle w:val="Standard"/>
        <w:ind w:firstLine="567"/>
        <w:jc w:val="both"/>
        <w:rPr>
          <w:sz w:val="28"/>
        </w:rPr>
      </w:pPr>
    </w:p>
    <w:p w:rsidR="002E4314" w:rsidRDefault="002E4314">
      <w:pPr>
        <w:pStyle w:val="Standard"/>
        <w:ind w:firstLine="567"/>
        <w:jc w:val="both"/>
        <w:rPr>
          <w:sz w:val="28"/>
        </w:rPr>
      </w:pPr>
    </w:p>
    <w:p w:rsidR="002E4314" w:rsidRDefault="002E4314">
      <w:pPr>
        <w:pStyle w:val="Standard"/>
        <w:ind w:firstLine="567"/>
        <w:jc w:val="both"/>
        <w:rPr>
          <w:sz w:val="28"/>
        </w:rPr>
      </w:pPr>
    </w:p>
    <w:p w:rsidR="002E4314" w:rsidRDefault="002E4314">
      <w:pPr>
        <w:pStyle w:val="Standard"/>
        <w:ind w:firstLine="567"/>
        <w:jc w:val="both"/>
        <w:rPr>
          <w:sz w:val="28"/>
        </w:rPr>
      </w:pPr>
    </w:p>
    <w:p w:rsidR="002E4314" w:rsidRDefault="002E4314">
      <w:pPr>
        <w:pStyle w:val="Standard"/>
        <w:ind w:firstLine="567"/>
        <w:jc w:val="both"/>
        <w:rPr>
          <w:sz w:val="28"/>
        </w:rPr>
      </w:pPr>
    </w:p>
    <w:p w:rsidR="002E4314" w:rsidRDefault="002E4314">
      <w:pPr>
        <w:pStyle w:val="Standard"/>
        <w:ind w:firstLine="567"/>
        <w:jc w:val="both"/>
        <w:rPr>
          <w:sz w:val="28"/>
        </w:rPr>
      </w:pPr>
    </w:p>
    <w:p w:rsidR="002E4314" w:rsidRDefault="002E4314">
      <w:pPr>
        <w:pStyle w:val="Standard"/>
        <w:ind w:firstLine="567"/>
        <w:jc w:val="both"/>
        <w:rPr>
          <w:sz w:val="28"/>
        </w:rPr>
      </w:pPr>
    </w:p>
    <w:p w:rsidR="002E4314" w:rsidRDefault="002E4314">
      <w:pPr>
        <w:pStyle w:val="Standard"/>
        <w:ind w:firstLine="567"/>
        <w:jc w:val="both"/>
        <w:rPr>
          <w:sz w:val="28"/>
        </w:rPr>
      </w:pPr>
    </w:p>
    <w:p w:rsidR="002E4314" w:rsidRDefault="002E4314">
      <w:pPr>
        <w:pStyle w:val="Standard"/>
        <w:ind w:firstLine="567"/>
        <w:jc w:val="both"/>
        <w:rPr>
          <w:sz w:val="28"/>
        </w:rPr>
      </w:pPr>
    </w:p>
    <w:p w:rsidR="002E4314" w:rsidRDefault="002E4314">
      <w:pPr>
        <w:pStyle w:val="Standard"/>
        <w:ind w:firstLine="567"/>
        <w:jc w:val="both"/>
        <w:rPr>
          <w:sz w:val="28"/>
        </w:rPr>
      </w:pP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sz w:val="28"/>
        </w:rPr>
        <w:t xml:space="preserve">Как видно из перечня </w:t>
      </w:r>
      <w:proofErr w:type="spellStart"/>
      <w:r>
        <w:rPr>
          <w:sz w:val="28"/>
        </w:rPr>
        <w:t>авторазметок</w:t>
      </w:r>
      <w:proofErr w:type="spellEnd"/>
      <w:r>
        <w:rPr>
          <w:sz w:val="28"/>
        </w:rPr>
        <w:t xml:space="preserve">, в состав слайда могут </w:t>
      </w:r>
      <w:r>
        <w:rPr>
          <w:sz w:val="28"/>
        </w:rPr>
        <w:t>быть включены: изображения, графики, таблицы, маркированные списки, организационные ди</w:t>
      </w:r>
      <w:r>
        <w:rPr>
          <w:sz w:val="28"/>
        </w:rPr>
        <w:t>а</w:t>
      </w:r>
      <w:r>
        <w:rPr>
          <w:sz w:val="28"/>
        </w:rPr>
        <w:t>граммы, а также их сочетания.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sz w:val="28"/>
        </w:rPr>
        <w:t>Однако</w:t>
      </w:r>
      <w:proofErr w:type="gramStart"/>
      <w:r>
        <w:rPr>
          <w:sz w:val="28"/>
        </w:rPr>
        <w:t>,</w:t>
      </w:r>
      <w:proofErr w:type="gramEnd"/>
      <w:r>
        <w:rPr>
          <w:sz w:val="28"/>
        </w:rPr>
        <w:t xml:space="preserve"> можно начать с пустого слайда (</w:t>
      </w:r>
      <w:proofErr w:type="spellStart"/>
      <w:r>
        <w:rPr>
          <w:sz w:val="28"/>
        </w:rPr>
        <w:t>авторазметка</w:t>
      </w:r>
      <w:proofErr w:type="spellEnd"/>
      <w:r>
        <w:rPr>
          <w:sz w:val="28"/>
        </w:rPr>
        <w:t xml:space="preserve"> "Пустой слайд") и самостоятельно сформировать свою структуру слайда.</w:t>
      </w:r>
    </w:p>
    <w:p w:rsidR="002E4314" w:rsidRDefault="0040691C">
      <w:pPr>
        <w:pStyle w:val="6"/>
        <w:spacing w:line="240" w:lineRule="auto"/>
      </w:pPr>
      <w:r>
        <w:t>Размещение объекто</w:t>
      </w:r>
      <w:r>
        <w:t>в на слайде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sz w:val="28"/>
        </w:rPr>
        <w:t>Основу слайда составляет набор двумерных плоскостей, ограниченных размером экрана или листа бумаги (выбор делается путем настройки параме</w:t>
      </w:r>
      <w:r>
        <w:rPr>
          <w:sz w:val="28"/>
        </w:rPr>
        <w:t>т</w:t>
      </w:r>
      <w:r>
        <w:rPr>
          <w:sz w:val="28"/>
        </w:rPr>
        <w:t>ров страницы).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sz w:val="28"/>
        </w:rPr>
        <w:t>Каждому элементу слайда соответствует своя плоскость. Таким образом, слайд представляет мно</w:t>
      </w:r>
      <w:r>
        <w:rPr>
          <w:sz w:val="28"/>
        </w:rPr>
        <w:t>гослойную структуру, в которой количество слоев отв</w:t>
      </w:r>
      <w:r>
        <w:rPr>
          <w:sz w:val="28"/>
        </w:rPr>
        <w:t>е</w:t>
      </w:r>
      <w:r>
        <w:rPr>
          <w:sz w:val="28"/>
        </w:rPr>
        <w:t>чает количеству объектов.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posOffset>290880</wp:posOffset>
            </wp:positionH>
            <wp:positionV relativeFrom="paragraph">
              <wp:posOffset>139680</wp:posOffset>
            </wp:positionV>
            <wp:extent cx="1381679" cy="1030680"/>
            <wp:effectExtent l="0" t="0" r="8971" b="0"/>
            <wp:wrapSquare wrapText="bothSides"/>
            <wp:docPr id="9" name="Графический объект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679" cy="10306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>Самый дальний слой занимает фон.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sz w:val="28"/>
        </w:rPr>
        <w:t>Другие объекты слайда могут произвольно разм</w:t>
      </w:r>
      <w:r>
        <w:rPr>
          <w:sz w:val="28"/>
        </w:rPr>
        <w:t>е</w:t>
      </w:r>
      <w:r>
        <w:rPr>
          <w:sz w:val="28"/>
        </w:rPr>
        <w:t>щаться, а в дальнейшем перемещаться, по слоям и в з</w:t>
      </w:r>
      <w:r>
        <w:rPr>
          <w:sz w:val="28"/>
        </w:rPr>
        <w:t>а</w:t>
      </w:r>
      <w:r>
        <w:rPr>
          <w:sz w:val="28"/>
        </w:rPr>
        <w:t>висимости от этого будет определяться их видим</w:t>
      </w:r>
      <w:r>
        <w:rPr>
          <w:sz w:val="28"/>
        </w:rPr>
        <w:t>ость на слайде (объект может быть загорожен другим объектом, расположенным на переднем слое). В любой момент времени можно менять расположение объектов, как в координатах плоскости, так и по глубине слоев.</w:t>
      </w:r>
    </w:p>
    <w:p w:rsidR="002E4314" w:rsidRDefault="0040691C">
      <w:pPr>
        <w:pStyle w:val="6"/>
        <w:spacing w:line="240" w:lineRule="auto"/>
      </w:pPr>
      <w:r>
        <w:t>Работа с графическим изображением</w:t>
      </w:r>
    </w:p>
    <w:p w:rsidR="002E4314" w:rsidRDefault="0040691C">
      <w:pPr>
        <w:pStyle w:val="Standard"/>
        <w:ind w:firstLine="567"/>
        <w:jc w:val="both"/>
      </w:pPr>
      <w:r>
        <w:rPr>
          <w:sz w:val="28"/>
        </w:rPr>
        <w:t>Программа облада</w:t>
      </w:r>
      <w:r>
        <w:rPr>
          <w:sz w:val="28"/>
        </w:rPr>
        <w:t xml:space="preserve">ет большими возможностями по импорту и обработке уже созданных графических изображений. В </w:t>
      </w:r>
      <w:r>
        <w:rPr>
          <w:sz w:val="28"/>
          <w:lang w:val="en-US"/>
        </w:rPr>
        <w:t>PowerPoint</w:t>
      </w:r>
      <w:r>
        <w:rPr>
          <w:sz w:val="28"/>
        </w:rPr>
        <w:t xml:space="preserve"> векторное изображение можно создавать на основе примитивов, строить на основе изображений ко</w:t>
      </w:r>
      <w:r>
        <w:rPr>
          <w:sz w:val="28"/>
        </w:rPr>
        <w:t>л</w:t>
      </w:r>
      <w:r>
        <w:rPr>
          <w:sz w:val="28"/>
        </w:rPr>
        <w:lastRenderedPageBreak/>
        <w:t xml:space="preserve">лекции, поставляемой в комплекте с программой </w:t>
      </w:r>
      <w:r>
        <w:rPr>
          <w:sz w:val="28"/>
          <w:lang w:val="en-US"/>
        </w:rPr>
        <w:t>PowerPoint</w:t>
      </w:r>
      <w:r>
        <w:rPr>
          <w:sz w:val="28"/>
        </w:rPr>
        <w:t xml:space="preserve"> (в гл</w:t>
      </w:r>
      <w:r>
        <w:rPr>
          <w:sz w:val="28"/>
        </w:rPr>
        <w:t xml:space="preserve">авном меню </w:t>
      </w:r>
      <w:r>
        <w:rPr>
          <w:i/>
          <w:iCs/>
          <w:sz w:val="28"/>
        </w:rPr>
        <w:t>Вставка, Рисунок</w:t>
      </w:r>
      <w:r>
        <w:rPr>
          <w:sz w:val="28"/>
        </w:rPr>
        <w:t xml:space="preserve">), или получать путем импорта изображений, подготовленных в различных форматах (например, </w:t>
      </w:r>
      <w:proofErr w:type="spellStart"/>
      <w:r>
        <w:rPr>
          <w:sz w:val="28"/>
          <w:lang w:val="en-US"/>
        </w:rPr>
        <w:t>CorelDRAW</w:t>
      </w:r>
      <w:proofErr w:type="spellEnd"/>
      <w:r>
        <w:rPr>
          <w:sz w:val="28"/>
        </w:rPr>
        <w:t>(.</w:t>
      </w:r>
      <w:proofErr w:type="spellStart"/>
      <w:r>
        <w:rPr>
          <w:sz w:val="28"/>
          <w:lang w:val="en-US"/>
        </w:rPr>
        <w:t>cdr</w:t>
      </w:r>
      <w:proofErr w:type="spellEnd"/>
      <w:r>
        <w:rPr>
          <w:sz w:val="28"/>
        </w:rPr>
        <w:t>)).</w:t>
      </w:r>
    </w:p>
    <w:p w:rsidR="002E4314" w:rsidRDefault="0040691C">
      <w:pPr>
        <w:pStyle w:val="Standard"/>
        <w:ind w:firstLine="567"/>
        <w:jc w:val="both"/>
      </w:pPr>
      <w:r>
        <w:rPr>
          <w:sz w:val="28"/>
        </w:rPr>
        <w:t xml:space="preserve">Перечень основных возможностей </w:t>
      </w:r>
      <w:r>
        <w:rPr>
          <w:sz w:val="28"/>
          <w:lang w:val="en-US"/>
        </w:rPr>
        <w:t>PowerPoint</w:t>
      </w:r>
      <w:r>
        <w:rPr>
          <w:sz w:val="28"/>
        </w:rPr>
        <w:t xml:space="preserve"> по обработке векторных изображений:</w:t>
      </w:r>
    </w:p>
    <w:p w:rsidR="002E4314" w:rsidRDefault="0040691C">
      <w:pPr>
        <w:pStyle w:val="Standard"/>
        <w:numPr>
          <w:ilvl w:val="0"/>
          <w:numId w:val="25"/>
        </w:numPr>
        <w:ind w:left="1287" w:hanging="360"/>
        <w:jc w:val="both"/>
        <w:rPr>
          <w:sz w:val="28"/>
        </w:rPr>
      </w:pPr>
      <w:r>
        <w:rPr>
          <w:sz w:val="28"/>
        </w:rPr>
        <w:t xml:space="preserve">создание простейших графических примитивов: </w:t>
      </w:r>
      <w:proofErr w:type="spellStart"/>
      <w:r>
        <w:rPr>
          <w:sz w:val="28"/>
        </w:rPr>
        <w:t>элипсов</w:t>
      </w:r>
      <w:proofErr w:type="spellEnd"/>
      <w:r>
        <w:rPr>
          <w:sz w:val="28"/>
        </w:rPr>
        <w:t>, прям</w:t>
      </w:r>
      <w:r>
        <w:rPr>
          <w:sz w:val="28"/>
        </w:rPr>
        <w:t>о</w:t>
      </w:r>
      <w:r>
        <w:rPr>
          <w:sz w:val="28"/>
        </w:rPr>
        <w:t>угольников, стрелок, элементов блок-схем, выносок, соединительных линий и т.д.;</w:t>
      </w:r>
    </w:p>
    <w:p w:rsidR="002E4314" w:rsidRDefault="0040691C">
      <w:pPr>
        <w:pStyle w:val="Standard"/>
        <w:numPr>
          <w:ilvl w:val="0"/>
          <w:numId w:val="6"/>
        </w:numPr>
        <w:ind w:left="1287" w:hanging="360"/>
        <w:jc w:val="both"/>
        <w:rPr>
          <w:sz w:val="28"/>
        </w:rPr>
      </w:pPr>
      <w:r>
        <w:rPr>
          <w:sz w:val="28"/>
        </w:rPr>
        <w:t>масштабирование изображения;</w:t>
      </w:r>
    </w:p>
    <w:p w:rsidR="002E4314" w:rsidRDefault="0040691C">
      <w:pPr>
        <w:pStyle w:val="Standard"/>
        <w:numPr>
          <w:ilvl w:val="0"/>
          <w:numId w:val="6"/>
        </w:numPr>
        <w:ind w:left="1287" w:hanging="360"/>
        <w:jc w:val="both"/>
        <w:rPr>
          <w:sz w:val="28"/>
        </w:rPr>
      </w:pPr>
      <w:r>
        <w:rPr>
          <w:sz w:val="28"/>
        </w:rPr>
        <w:t>группировка изображений с целью формирования нового;</w:t>
      </w:r>
    </w:p>
    <w:p w:rsidR="002E4314" w:rsidRDefault="0040691C">
      <w:pPr>
        <w:pStyle w:val="Standard"/>
        <w:numPr>
          <w:ilvl w:val="0"/>
          <w:numId w:val="6"/>
        </w:numPr>
        <w:ind w:left="1287" w:hanging="360"/>
        <w:jc w:val="both"/>
        <w:rPr>
          <w:sz w:val="28"/>
        </w:rPr>
      </w:pPr>
      <w:proofErr w:type="spellStart"/>
      <w:r>
        <w:rPr>
          <w:sz w:val="28"/>
        </w:rPr>
        <w:t>разгруппировка</w:t>
      </w:r>
      <w:proofErr w:type="spellEnd"/>
      <w:r>
        <w:rPr>
          <w:sz w:val="28"/>
        </w:rPr>
        <w:t xml:space="preserve"> сложного изображения и его перегруппировка;</w:t>
      </w:r>
    </w:p>
    <w:p w:rsidR="002E4314" w:rsidRDefault="0040691C">
      <w:pPr>
        <w:pStyle w:val="Standard"/>
        <w:numPr>
          <w:ilvl w:val="0"/>
          <w:numId w:val="6"/>
        </w:numPr>
        <w:ind w:left="1287" w:hanging="360"/>
        <w:jc w:val="both"/>
        <w:rPr>
          <w:sz w:val="28"/>
        </w:rPr>
      </w:pPr>
      <w:r>
        <w:rPr>
          <w:sz w:val="28"/>
        </w:rPr>
        <w:t>корректировка простейших элементов изображения (линий, точек);</w:t>
      </w:r>
    </w:p>
    <w:p w:rsidR="002E4314" w:rsidRDefault="0040691C">
      <w:pPr>
        <w:pStyle w:val="Standard"/>
        <w:numPr>
          <w:ilvl w:val="0"/>
          <w:numId w:val="6"/>
        </w:numPr>
        <w:ind w:left="1287" w:hanging="360"/>
        <w:jc w:val="both"/>
        <w:rPr>
          <w:sz w:val="28"/>
        </w:rPr>
      </w:pPr>
      <w:r>
        <w:rPr>
          <w:sz w:val="28"/>
        </w:rPr>
        <w:t>изменение толщины линий;</w:t>
      </w:r>
    </w:p>
    <w:p w:rsidR="002E4314" w:rsidRDefault="0040691C">
      <w:pPr>
        <w:pStyle w:val="Standard"/>
        <w:numPr>
          <w:ilvl w:val="0"/>
          <w:numId w:val="6"/>
        </w:numPr>
        <w:ind w:left="1287" w:hanging="360"/>
        <w:jc w:val="both"/>
        <w:rPr>
          <w:sz w:val="28"/>
        </w:rPr>
      </w:pPr>
      <w:r>
        <w:rPr>
          <w:sz w:val="28"/>
        </w:rPr>
        <w:t xml:space="preserve">добавление к изображению эффекта </w:t>
      </w:r>
      <w:proofErr w:type="spellStart"/>
      <w:r>
        <w:rPr>
          <w:sz w:val="28"/>
        </w:rPr>
        <w:t>трехмерности</w:t>
      </w:r>
      <w:proofErr w:type="spellEnd"/>
      <w:r>
        <w:rPr>
          <w:sz w:val="28"/>
        </w:rPr>
        <w:t xml:space="preserve"> и тени;</w:t>
      </w:r>
    </w:p>
    <w:p w:rsidR="002E4314" w:rsidRDefault="0040691C">
      <w:pPr>
        <w:pStyle w:val="Standard"/>
        <w:numPr>
          <w:ilvl w:val="0"/>
          <w:numId w:val="6"/>
        </w:numPr>
        <w:ind w:left="1287" w:hanging="360"/>
        <w:jc w:val="both"/>
        <w:rPr>
          <w:sz w:val="28"/>
        </w:rPr>
      </w:pPr>
      <w:r>
        <w:rPr>
          <w:sz w:val="28"/>
        </w:rPr>
        <w:t>раскраска и перекраска изображений;</w:t>
      </w:r>
    </w:p>
    <w:p w:rsidR="002E4314" w:rsidRDefault="0040691C">
      <w:pPr>
        <w:pStyle w:val="Standard"/>
        <w:numPr>
          <w:ilvl w:val="0"/>
          <w:numId w:val="6"/>
        </w:numPr>
        <w:ind w:left="1287" w:hanging="360"/>
        <w:jc w:val="both"/>
        <w:rPr>
          <w:sz w:val="28"/>
        </w:rPr>
      </w:pPr>
      <w:r>
        <w:rPr>
          <w:sz w:val="28"/>
        </w:rPr>
        <w:t>дублирование изобр</w:t>
      </w:r>
      <w:r>
        <w:rPr>
          <w:sz w:val="28"/>
        </w:rPr>
        <w:t>ажений;</w:t>
      </w:r>
    </w:p>
    <w:p w:rsidR="002E4314" w:rsidRDefault="002E4314">
      <w:pPr>
        <w:pStyle w:val="Standard"/>
        <w:ind w:firstLine="567"/>
        <w:jc w:val="both"/>
        <w:rPr>
          <w:sz w:val="28"/>
        </w:rPr>
      </w:pPr>
    </w:p>
    <w:p w:rsidR="002E4314" w:rsidRDefault="0040691C">
      <w:pPr>
        <w:pStyle w:val="6"/>
        <w:spacing w:line="240" w:lineRule="auto"/>
      </w:pPr>
      <w:r>
        <w:t>Автофигуры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sz w:val="28"/>
        </w:rPr>
        <w:t>Автофигура - графический примитив, представляющий собой комбинацию текста и графического изображения.</w:t>
      </w:r>
    </w:p>
    <w:p w:rsidR="002E4314" w:rsidRDefault="0040691C">
      <w:pPr>
        <w:pStyle w:val="Standard"/>
        <w:ind w:firstLine="567"/>
        <w:jc w:val="both"/>
      </w:pPr>
      <w:r>
        <w:rPr>
          <w:sz w:val="28"/>
        </w:rPr>
        <w:t xml:space="preserve">В  составе набора графических примитивов </w:t>
      </w:r>
      <w:r>
        <w:rPr>
          <w:sz w:val="28"/>
          <w:lang w:val="en-US"/>
        </w:rPr>
        <w:t>PowerPoint</w:t>
      </w:r>
      <w:r>
        <w:rPr>
          <w:sz w:val="28"/>
        </w:rPr>
        <w:t xml:space="preserve"> имеются:</w:t>
      </w:r>
    </w:p>
    <w:p w:rsidR="002E4314" w:rsidRDefault="0040691C">
      <w:pPr>
        <w:pStyle w:val="Standard"/>
        <w:numPr>
          <w:ilvl w:val="0"/>
          <w:numId w:val="26"/>
        </w:numPr>
        <w:ind w:left="1287" w:hanging="360"/>
        <w:jc w:val="both"/>
        <w:rPr>
          <w:sz w:val="28"/>
        </w:rPr>
      </w:pPr>
      <w:r>
        <w:rPr>
          <w:sz w:val="28"/>
        </w:rPr>
        <w:t>линии;</w:t>
      </w:r>
    </w:p>
    <w:p w:rsidR="002E4314" w:rsidRDefault="0040691C">
      <w:pPr>
        <w:pStyle w:val="Standard"/>
        <w:numPr>
          <w:ilvl w:val="0"/>
          <w:numId w:val="11"/>
        </w:numPr>
        <w:ind w:left="1287" w:hanging="360"/>
        <w:jc w:val="both"/>
        <w:rPr>
          <w:sz w:val="28"/>
        </w:rPr>
      </w:pPr>
      <w:r>
        <w:rPr>
          <w:sz w:val="28"/>
        </w:rPr>
        <w:t>фигуры для блок-схем;</w:t>
      </w:r>
    </w:p>
    <w:p w:rsidR="002E4314" w:rsidRDefault="0040691C">
      <w:pPr>
        <w:pStyle w:val="Standard"/>
        <w:numPr>
          <w:ilvl w:val="0"/>
          <w:numId w:val="11"/>
        </w:numPr>
        <w:ind w:left="1287" w:hanging="360"/>
        <w:jc w:val="both"/>
        <w:rPr>
          <w:sz w:val="28"/>
        </w:rPr>
      </w:pPr>
      <w:r>
        <w:rPr>
          <w:sz w:val="28"/>
        </w:rPr>
        <w:t>выноски;</w:t>
      </w:r>
    </w:p>
    <w:p w:rsidR="002E4314" w:rsidRDefault="0040691C">
      <w:pPr>
        <w:pStyle w:val="Standard"/>
        <w:numPr>
          <w:ilvl w:val="0"/>
          <w:numId w:val="11"/>
        </w:numPr>
        <w:ind w:left="1287" w:hanging="360"/>
        <w:jc w:val="both"/>
        <w:rPr>
          <w:sz w:val="28"/>
        </w:rPr>
      </w:pPr>
      <w:r>
        <w:rPr>
          <w:sz w:val="28"/>
        </w:rPr>
        <w:t>звезды и ленты;</w:t>
      </w:r>
    </w:p>
    <w:p w:rsidR="002E4314" w:rsidRDefault="002E4314">
      <w:pPr>
        <w:pStyle w:val="Standard"/>
        <w:jc w:val="both"/>
        <w:rPr>
          <w:sz w:val="28"/>
        </w:rPr>
      </w:pPr>
    </w:p>
    <w:p w:rsidR="002E4314" w:rsidRDefault="0040691C">
      <w:pPr>
        <w:pStyle w:val="Standard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1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114480</wp:posOffset>
            </wp:positionV>
            <wp:extent cx="2498040" cy="1934280"/>
            <wp:effectExtent l="0" t="0" r="0" b="8820"/>
            <wp:wrapSquare wrapText="bothSides"/>
            <wp:docPr id="10" name="Графический объект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8040" cy="19342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2E4314" w:rsidRDefault="0040691C">
      <w:pPr>
        <w:pStyle w:val="Standard"/>
        <w:numPr>
          <w:ilvl w:val="0"/>
          <w:numId w:val="11"/>
        </w:numPr>
        <w:ind w:left="1287" w:hanging="360"/>
        <w:jc w:val="both"/>
        <w:rPr>
          <w:sz w:val="28"/>
        </w:rPr>
      </w:pPr>
      <w:r>
        <w:rPr>
          <w:sz w:val="28"/>
        </w:rPr>
        <w:t>стрелки;</w:t>
      </w:r>
    </w:p>
    <w:p w:rsidR="002E4314" w:rsidRDefault="0040691C">
      <w:pPr>
        <w:pStyle w:val="Standard"/>
        <w:numPr>
          <w:ilvl w:val="0"/>
          <w:numId w:val="11"/>
        </w:numPr>
        <w:ind w:left="1287" w:hanging="360"/>
        <w:jc w:val="both"/>
        <w:rPr>
          <w:sz w:val="28"/>
        </w:rPr>
      </w:pPr>
      <w:r>
        <w:rPr>
          <w:sz w:val="28"/>
        </w:rPr>
        <w:t>управля</w:t>
      </w:r>
      <w:r>
        <w:rPr>
          <w:sz w:val="28"/>
        </w:rPr>
        <w:t>ющие кнопки;</w:t>
      </w:r>
    </w:p>
    <w:p w:rsidR="002E4314" w:rsidRDefault="002E4314">
      <w:pPr>
        <w:pStyle w:val="Standard"/>
      </w:pPr>
    </w:p>
    <w:p w:rsidR="002E4314" w:rsidRDefault="002E4314">
      <w:pPr>
        <w:pStyle w:val="6"/>
        <w:spacing w:line="240" w:lineRule="auto"/>
      </w:pPr>
    </w:p>
    <w:p w:rsidR="002E4314" w:rsidRDefault="002E4314">
      <w:pPr>
        <w:pStyle w:val="6"/>
        <w:spacing w:line="240" w:lineRule="auto"/>
      </w:pPr>
    </w:p>
    <w:p w:rsidR="002E4314" w:rsidRDefault="002E4314">
      <w:pPr>
        <w:pStyle w:val="6"/>
        <w:spacing w:line="240" w:lineRule="auto"/>
      </w:pPr>
    </w:p>
    <w:p w:rsidR="002E4314" w:rsidRDefault="002E4314">
      <w:pPr>
        <w:pStyle w:val="6"/>
        <w:spacing w:line="240" w:lineRule="auto"/>
      </w:pPr>
    </w:p>
    <w:p w:rsidR="002E4314" w:rsidRDefault="002E4314">
      <w:pPr>
        <w:pStyle w:val="6"/>
        <w:spacing w:line="240" w:lineRule="auto"/>
      </w:pPr>
    </w:p>
    <w:p w:rsidR="002E4314" w:rsidRDefault="002E4314">
      <w:pPr>
        <w:pStyle w:val="6"/>
        <w:spacing w:line="240" w:lineRule="auto"/>
      </w:pPr>
    </w:p>
    <w:p w:rsidR="002E4314" w:rsidRDefault="002E4314">
      <w:pPr>
        <w:pStyle w:val="6"/>
        <w:spacing w:line="240" w:lineRule="auto"/>
      </w:pPr>
    </w:p>
    <w:p w:rsidR="002E4314" w:rsidRDefault="002E4314">
      <w:pPr>
        <w:pStyle w:val="6"/>
        <w:spacing w:line="240" w:lineRule="auto"/>
      </w:pPr>
    </w:p>
    <w:p w:rsidR="002E4314" w:rsidRDefault="002E4314">
      <w:pPr>
        <w:pStyle w:val="6"/>
        <w:spacing w:line="240" w:lineRule="auto"/>
      </w:pPr>
    </w:p>
    <w:p w:rsidR="002E4314" w:rsidRDefault="0040691C">
      <w:pPr>
        <w:pStyle w:val="6"/>
        <w:spacing w:line="240" w:lineRule="auto"/>
      </w:pPr>
      <w:r>
        <w:t>Работа с текстом</w:t>
      </w:r>
    </w:p>
    <w:p w:rsidR="002E4314" w:rsidRDefault="0040691C">
      <w:pPr>
        <w:pStyle w:val="Standard"/>
        <w:ind w:firstLine="567"/>
        <w:jc w:val="both"/>
      </w:pPr>
      <w:r>
        <w:rPr>
          <w:sz w:val="28"/>
        </w:rPr>
        <w:t>Текст - один из основных элементов любого слайда. Его можно ввести ч</w:t>
      </w:r>
      <w:r>
        <w:rPr>
          <w:sz w:val="28"/>
        </w:rPr>
        <w:t>е</w:t>
      </w:r>
      <w:r>
        <w:rPr>
          <w:sz w:val="28"/>
        </w:rPr>
        <w:t xml:space="preserve">рез клавиатуру или импортировать из другого приложения, например из </w:t>
      </w:r>
      <w:r>
        <w:rPr>
          <w:sz w:val="28"/>
          <w:lang w:val="en-US"/>
        </w:rPr>
        <w:t>MS</w:t>
      </w:r>
      <w:r>
        <w:rPr>
          <w:sz w:val="28"/>
        </w:rPr>
        <w:t xml:space="preserve"> </w:t>
      </w:r>
      <w:r>
        <w:rPr>
          <w:sz w:val="28"/>
          <w:lang w:val="en-US"/>
        </w:rPr>
        <w:t>WORD</w:t>
      </w:r>
      <w:r>
        <w:rPr>
          <w:sz w:val="28"/>
        </w:rPr>
        <w:t xml:space="preserve">. Создание текстового элемента и последующее изменение выполняется почти так же, как это делается в </w:t>
      </w:r>
      <w:r>
        <w:rPr>
          <w:sz w:val="28"/>
          <w:lang w:val="en-US"/>
        </w:rPr>
        <w:t>MS</w:t>
      </w:r>
      <w:r>
        <w:rPr>
          <w:sz w:val="28"/>
        </w:rPr>
        <w:t xml:space="preserve"> </w:t>
      </w:r>
      <w:r>
        <w:rPr>
          <w:sz w:val="28"/>
          <w:lang w:val="en-US"/>
        </w:rPr>
        <w:t>WORD</w:t>
      </w:r>
      <w:r>
        <w:rPr>
          <w:sz w:val="28"/>
        </w:rPr>
        <w:t>.</w:t>
      </w:r>
    </w:p>
    <w:p w:rsidR="002E4314" w:rsidRDefault="0040691C">
      <w:pPr>
        <w:pStyle w:val="Standard"/>
        <w:ind w:firstLine="567"/>
        <w:jc w:val="both"/>
      </w:pPr>
      <w:r>
        <w:rPr>
          <w:sz w:val="28"/>
        </w:rPr>
        <w:t xml:space="preserve">В </w:t>
      </w:r>
      <w:r>
        <w:rPr>
          <w:sz w:val="28"/>
          <w:lang w:val="en-US"/>
        </w:rPr>
        <w:t>PowerPoint</w:t>
      </w:r>
      <w:r>
        <w:rPr>
          <w:sz w:val="28"/>
        </w:rPr>
        <w:t xml:space="preserve"> обеспечиваются следующие возможности работы с текстом:</w:t>
      </w:r>
    </w:p>
    <w:p w:rsidR="002E4314" w:rsidRDefault="0040691C">
      <w:pPr>
        <w:pStyle w:val="Standard"/>
        <w:numPr>
          <w:ilvl w:val="0"/>
          <w:numId w:val="27"/>
        </w:numPr>
        <w:ind w:left="1287" w:hanging="360"/>
        <w:jc w:val="both"/>
        <w:rPr>
          <w:sz w:val="28"/>
        </w:rPr>
      </w:pPr>
      <w:r>
        <w:rPr>
          <w:sz w:val="28"/>
        </w:rPr>
        <w:t>определение шрифта, начертания, размера, цвета и специальных п</w:t>
      </w:r>
      <w:r>
        <w:rPr>
          <w:sz w:val="28"/>
        </w:rPr>
        <w:t>а</w:t>
      </w:r>
      <w:r>
        <w:rPr>
          <w:sz w:val="28"/>
        </w:rPr>
        <w:t>раметров;</w:t>
      </w:r>
    </w:p>
    <w:p w:rsidR="002E4314" w:rsidRDefault="0040691C">
      <w:pPr>
        <w:pStyle w:val="Standard"/>
        <w:numPr>
          <w:ilvl w:val="0"/>
          <w:numId w:val="21"/>
        </w:numPr>
        <w:ind w:left="1287" w:hanging="360"/>
        <w:jc w:val="both"/>
        <w:rPr>
          <w:sz w:val="28"/>
        </w:rPr>
      </w:pPr>
      <w:r>
        <w:rPr>
          <w:sz w:val="28"/>
        </w:rPr>
        <w:lastRenderedPageBreak/>
        <w:t>о</w:t>
      </w:r>
      <w:r>
        <w:rPr>
          <w:sz w:val="28"/>
        </w:rPr>
        <w:t>пределение интервалов между строками;</w:t>
      </w:r>
    </w:p>
    <w:p w:rsidR="002E4314" w:rsidRDefault="0040691C">
      <w:pPr>
        <w:pStyle w:val="Standard"/>
        <w:numPr>
          <w:ilvl w:val="0"/>
          <w:numId w:val="21"/>
        </w:numPr>
        <w:ind w:left="1287" w:hanging="360"/>
        <w:jc w:val="both"/>
        <w:rPr>
          <w:sz w:val="28"/>
        </w:rPr>
      </w:pPr>
      <w:r>
        <w:rPr>
          <w:sz w:val="28"/>
        </w:rPr>
        <w:t>определение отступов;</w:t>
      </w:r>
    </w:p>
    <w:p w:rsidR="002E4314" w:rsidRDefault="0040691C">
      <w:pPr>
        <w:pStyle w:val="Standard"/>
        <w:numPr>
          <w:ilvl w:val="0"/>
          <w:numId w:val="21"/>
        </w:numPr>
        <w:ind w:left="1287" w:hanging="360"/>
        <w:jc w:val="both"/>
        <w:rPr>
          <w:sz w:val="28"/>
        </w:rPr>
      </w:pPr>
      <w:r>
        <w:rPr>
          <w:sz w:val="28"/>
        </w:rPr>
        <w:t>выравнивание текста;</w:t>
      </w:r>
    </w:p>
    <w:p w:rsidR="002E4314" w:rsidRDefault="0040691C">
      <w:pPr>
        <w:pStyle w:val="Standard"/>
        <w:numPr>
          <w:ilvl w:val="0"/>
          <w:numId w:val="21"/>
        </w:numPr>
        <w:ind w:left="1287" w:hanging="360"/>
        <w:jc w:val="both"/>
        <w:rPr>
          <w:sz w:val="28"/>
        </w:rPr>
      </w:pPr>
      <w:r>
        <w:rPr>
          <w:sz w:val="28"/>
        </w:rPr>
        <w:t>вращение текста;</w:t>
      </w:r>
    </w:p>
    <w:p w:rsidR="002E4314" w:rsidRDefault="0040691C">
      <w:pPr>
        <w:pStyle w:val="Standard"/>
        <w:numPr>
          <w:ilvl w:val="0"/>
          <w:numId w:val="21"/>
        </w:numPr>
        <w:ind w:left="1287" w:hanging="360"/>
        <w:jc w:val="both"/>
        <w:rPr>
          <w:sz w:val="28"/>
        </w:rPr>
      </w:pPr>
      <w:r>
        <w:rPr>
          <w:sz w:val="28"/>
        </w:rPr>
        <w:t>формирование текста с графическими элементами;</w:t>
      </w:r>
    </w:p>
    <w:p w:rsidR="002E4314" w:rsidRDefault="0040691C">
      <w:pPr>
        <w:pStyle w:val="Standard"/>
        <w:numPr>
          <w:ilvl w:val="0"/>
          <w:numId w:val="21"/>
        </w:numPr>
        <w:ind w:left="1287" w:hanging="360"/>
        <w:jc w:val="both"/>
        <w:rPr>
          <w:sz w:val="28"/>
        </w:rPr>
      </w:pPr>
      <w:r>
        <w:rPr>
          <w:sz w:val="28"/>
        </w:rPr>
        <w:t>маркирование текста;</w:t>
      </w:r>
    </w:p>
    <w:p w:rsidR="002E4314" w:rsidRDefault="0040691C">
      <w:pPr>
        <w:pStyle w:val="Standard"/>
        <w:numPr>
          <w:ilvl w:val="0"/>
          <w:numId w:val="21"/>
        </w:numPr>
        <w:ind w:left="1287" w:hanging="360"/>
        <w:jc w:val="both"/>
        <w:rPr>
          <w:sz w:val="28"/>
        </w:rPr>
      </w:pPr>
      <w:r>
        <w:rPr>
          <w:sz w:val="28"/>
        </w:rPr>
        <w:t>использование позиций табуляции;</w:t>
      </w:r>
    </w:p>
    <w:p w:rsidR="002E4314" w:rsidRDefault="0040691C">
      <w:pPr>
        <w:pStyle w:val="Standard"/>
        <w:numPr>
          <w:ilvl w:val="0"/>
          <w:numId w:val="21"/>
        </w:numPr>
        <w:ind w:left="1287" w:hanging="360"/>
        <w:jc w:val="both"/>
        <w:rPr>
          <w:sz w:val="28"/>
        </w:rPr>
      </w:pPr>
      <w:r>
        <w:rPr>
          <w:sz w:val="28"/>
        </w:rPr>
        <w:t>обрамление текста рамкой;</w:t>
      </w:r>
    </w:p>
    <w:p w:rsidR="002E4314" w:rsidRDefault="0040691C">
      <w:pPr>
        <w:pStyle w:val="Standard"/>
        <w:numPr>
          <w:ilvl w:val="0"/>
          <w:numId w:val="21"/>
        </w:numPr>
        <w:ind w:left="1287" w:hanging="360"/>
        <w:jc w:val="both"/>
        <w:rPr>
          <w:sz w:val="28"/>
        </w:rPr>
      </w:pPr>
      <w:r>
        <w:rPr>
          <w:sz w:val="28"/>
        </w:rPr>
        <w:t>выравнивание нескольких текстов</w:t>
      </w:r>
      <w:r>
        <w:rPr>
          <w:sz w:val="28"/>
        </w:rPr>
        <w:t>ых элементов на слайде относ</w:t>
      </w:r>
      <w:r>
        <w:rPr>
          <w:sz w:val="28"/>
        </w:rPr>
        <w:t>и</w:t>
      </w:r>
      <w:r>
        <w:rPr>
          <w:sz w:val="28"/>
        </w:rPr>
        <w:t>тельно выделенной позиции;</w:t>
      </w:r>
    </w:p>
    <w:p w:rsidR="002E4314" w:rsidRDefault="0040691C">
      <w:pPr>
        <w:pStyle w:val="Standard"/>
        <w:numPr>
          <w:ilvl w:val="0"/>
          <w:numId w:val="21"/>
        </w:numPr>
        <w:ind w:left="1287" w:hanging="360"/>
        <w:jc w:val="both"/>
        <w:rPr>
          <w:sz w:val="28"/>
        </w:rPr>
      </w:pPr>
      <w:r>
        <w:rPr>
          <w:sz w:val="28"/>
        </w:rPr>
        <w:t>равномерное распределение нескольких текстовых элементов;</w:t>
      </w:r>
    </w:p>
    <w:p w:rsidR="002E4314" w:rsidRDefault="0040691C">
      <w:pPr>
        <w:pStyle w:val="Standard"/>
        <w:numPr>
          <w:ilvl w:val="0"/>
          <w:numId w:val="21"/>
        </w:numPr>
        <w:ind w:left="1287" w:hanging="360"/>
        <w:jc w:val="both"/>
        <w:rPr>
          <w:sz w:val="28"/>
        </w:rPr>
      </w:pPr>
      <w:r>
        <w:rPr>
          <w:sz w:val="28"/>
        </w:rPr>
        <w:t>дублирование текстовых элементов;</w:t>
      </w:r>
    </w:p>
    <w:p w:rsidR="002E4314" w:rsidRDefault="0040691C">
      <w:pPr>
        <w:pStyle w:val="Standard"/>
        <w:numPr>
          <w:ilvl w:val="0"/>
          <w:numId w:val="21"/>
        </w:numPr>
        <w:ind w:left="1287" w:hanging="360"/>
        <w:jc w:val="both"/>
        <w:rPr>
          <w:sz w:val="28"/>
        </w:rPr>
      </w:pPr>
      <w:r>
        <w:rPr>
          <w:sz w:val="28"/>
        </w:rPr>
        <w:t>применение к текстовому элементу эффектов для графики.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17" behindDoc="0" locked="0" layoutInCell="1" allowOverlap="1">
            <wp:simplePos x="0" y="0"/>
            <wp:positionH relativeFrom="column">
              <wp:posOffset>114480</wp:posOffset>
            </wp:positionH>
            <wp:positionV relativeFrom="paragraph">
              <wp:posOffset>130320</wp:posOffset>
            </wp:positionV>
            <wp:extent cx="5911199" cy="4252680"/>
            <wp:effectExtent l="0" t="0" r="0" b="0"/>
            <wp:wrapSquare wrapText="bothSides"/>
            <wp:docPr id="11" name="Графический объект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1199" cy="42526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2E4314" w:rsidRDefault="0040691C">
      <w:pPr>
        <w:pStyle w:val="6"/>
        <w:spacing w:line="240" w:lineRule="auto"/>
      </w:pPr>
      <w:r>
        <w:t>Работа с фоном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sz w:val="28"/>
        </w:rPr>
        <w:t xml:space="preserve">Фон часто является стратегическим </w:t>
      </w:r>
      <w:r>
        <w:rPr>
          <w:sz w:val="28"/>
        </w:rPr>
        <w:t>элементом всей презентации. В о</w:t>
      </w:r>
      <w:r>
        <w:rPr>
          <w:sz w:val="28"/>
        </w:rPr>
        <w:t>т</w:t>
      </w:r>
      <w:r>
        <w:rPr>
          <w:sz w:val="28"/>
        </w:rPr>
        <w:t>дельных случаях фон на слайде можно не создавать, но если он нужен, то к услугам разработчика предоставлены следующие возможности:</w:t>
      </w:r>
    </w:p>
    <w:p w:rsidR="002E4314" w:rsidRDefault="0040691C">
      <w:pPr>
        <w:pStyle w:val="Standard"/>
        <w:numPr>
          <w:ilvl w:val="0"/>
          <w:numId w:val="28"/>
        </w:numPr>
        <w:ind w:left="1287" w:hanging="360"/>
        <w:jc w:val="both"/>
      </w:pPr>
      <w:r>
        <w:rPr>
          <w:sz w:val="28"/>
        </w:rPr>
        <w:t>залить фон нужным цветом (</w:t>
      </w:r>
      <w:r>
        <w:rPr>
          <w:i/>
          <w:iCs/>
          <w:sz w:val="28"/>
        </w:rPr>
        <w:t>Формат, Фон</w:t>
      </w:r>
      <w:r>
        <w:rPr>
          <w:sz w:val="28"/>
        </w:rPr>
        <w:t>)</w:t>
      </w:r>
    </w:p>
    <w:p w:rsidR="002E4314" w:rsidRDefault="0040691C">
      <w:pPr>
        <w:pStyle w:val="Standard"/>
        <w:numPr>
          <w:ilvl w:val="0"/>
          <w:numId w:val="23"/>
        </w:numPr>
        <w:ind w:left="1287" w:hanging="360"/>
        <w:jc w:val="both"/>
      </w:pPr>
      <w:r>
        <w:rPr>
          <w:sz w:val="28"/>
        </w:rPr>
        <w:t>сделать фон в виде плавного перехода одного цвета в др</w:t>
      </w:r>
      <w:r>
        <w:rPr>
          <w:sz w:val="28"/>
        </w:rPr>
        <w:t>угой (часто такую раскраску называют "растяжкой цветов") (</w:t>
      </w:r>
      <w:r>
        <w:rPr>
          <w:i/>
          <w:iCs/>
          <w:sz w:val="28"/>
        </w:rPr>
        <w:t>Формат, Фон</w:t>
      </w:r>
      <w:r>
        <w:rPr>
          <w:sz w:val="28"/>
        </w:rPr>
        <w:t xml:space="preserve">, из раскрывающегося списка выбрать </w:t>
      </w:r>
      <w:r>
        <w:rPr>
          <w:i/>
          <w:iCs/>
          <w:sz w:val="28"/>
        </w:rPr>
        <w:t>Способы заливки</w:t>
      </w:r>
      <w:r>
        <w:rPr>
          <w:sz w:val="28"/>
        </w:rPr>
        <w:t xml:space="preserve">, вкладка </w:t>
      </w:r>
      <w:r>
        <w:rPr>
          <w:i/>
          <w:iCs/>
          <w:sz w:val="28"/>
        </w:rPr>
        <w:t>Град</w:t>
      </w:r>
      <w:r>
        <w:rPr>
          <w:i/>
          <w:iCs/>
          <w:sz w:val="28"/>
        </w:rPr>
        <w:t>и</w:t>
      </w:r>
      <w:r>
        <w:rPr>
          <w:i/>
          <w:iCs/>
          <w:sz w:val="28"/>
        </w:rPr>
        <w:t>ентная</w:t>
      </w:r>
      <w:r>
        <w:rPr>
          <w:sz w:val="28"/>
        </w:rPr>
        <w:t>)</w:t>
      </w:r>
    </w:p>
    <w:p w:rsidR="002E4314" w:rsidRDefault="0040691C">
      <w:pPr>
        <w:pStyle w:val="Standard"/>
        <w:numPr>
          <w:ilvl w:val="0"/>
          <w:numId w:val="23"/>
        </w:numPr>
        <w:ind w:left="1287" w:hanging="360"/>
        <w:jc w:val="both"/>
      </w:pPr>
      <w:r>
        <w:rPr>
          <w:sz w:val="28"/>
        </w:rPr>
        <w:lastRenderedPageBreak/>
        <w:t>залить фон цветом и одноцветными изображениями-примитивами (например, линиями, клетками, кирпичиками и т.д.) (</w:t>
      </w:r>
      <w:r>
        <w:rPr>
          <w:i/>
          <w:iCs/>
          <w:sz w:val="28"/>
        </w:rPr>
        <w:t>Фор</w:t>
      </w:r>
      <w:r>
        <w:rPr>
          <w:i/>
          <w:iCs/>
          <w:sz w:val="28"/>
        </w:rPr>
        <w:t>мат, Фон,</w:t>
      </w:r>
      <w:r>
        <w:rPr>
          <w:sz w:val="28"/>
        </w:rPr>
        <w:t xml:space="preserve"> из раскрывающегося списка выбрать </w:t>
      </w:r>
      <w:r>
        <w:rPr>
          <w:i/>
          <w:iCs/>
          <w:sz w:val="28"/>
        </w:rPr>
        <w:t>Способы заливки</w:t>
      </w:r>
      <w:r>
        <w:rPr>
          <w:sz w:val="28"/>
        </w:rPr>
        <w:t xml:space="preserve">, вкладку </w:t>
      </w:r>
      <w:r>
        <w:rPr>
          <w:i/>
          <w:iCs/>
          <w:sz w:val="28"/>
        </w:rPr>
        <w:t>Узор</w:t>
      </w:r>
      <w:r>
        <w:rPr>
          <w:sz w:val="28"/>
        </w:rPr>
        <w:t>)</w:t>
      </w:r>
    </w:p>
    <w:p w:rsidR="002E4314" w:rsidRDefault="0040691C">
      <w:pPr>
        <w:pStyle w:val="Standard"/>
        <w:numPr>
          <w:ilvl w:val="0"/>
          <w:numId w:val="23"/>
        </w:numPr>
        <w:ind w:left="1287" w:hanging="360"/>
        <w:jc w:val="both"/>
      </w:pPr>
      <w:r>
        <w:rPr>
          <w:sz w:val="28"/>
        </w:rPr>
        <w:t>сделать фон на основе заготовленной текстуры (небольших графич</w:t>
      </w:r>
      <w:r>
        <w:rPr>
          <w:sz w:val="28"/>
        </w:rPr>
        <w:t>е</w:t>
      </w:r>
      <w:r>
        <w:rPr>
          <w:sz w:val="28"/>
        </w:rPr>
        <w:t>ских изображений, которые многократно повторяются, образуя фон) (</w:t>
      </w:r>
      <w:r>
        <w:rPr>
          <w:i/>
          <w:iCs/>
          <w:sz w:val="28"/>
        </w:rPr>
        <w:t>Формат, Фон</w:t>
      </w:r>
      <w:r>
        <w:rPr>
          <w:sz w:val="28"/>
        </w:rPr>
        <w:t xml:space="preserve">, из раскрывающегося списка выбрать </w:t>
      </w:r>
      <w:r>
        <w:rPr>
          <w:i/>
          <w:iCs/>
          <w:sz w:val="28"/>
        </w:rPr>
        <w:t>Способ</w:t>
      </w:r>
      <w:r>
        <w:rPr>
          <w:i/>
          <w:iCs/>
          <w:sz w:val="28"/>
        </w:rPr>
        <w:t>ы зали</w:t>
      </w:r>
      <w:r>
        <w:rPr>
          <w:i/>
          <w:iCs/>
          <w:sz w:val="28"/>
        </w:rPr>
        <w:t>в</w:t>
      </w:r>
      <w:r>
        <w:rPr>
          <w:i/>
          <w:iCs/>
          <w:sz w:val="28"/>
        </w:rPr>
        <w:t>ки</w:t>
      </w:r>
      <w:r>
        <w:rPr>
          <w:sz w:val="28"/>
        </w:rPr>
        <w:t xml:space="preserve">, вкладку </w:t>
      </w:r>
      <w:r>
        <w:rPr>
          <w:i/>
          <w:iCs/>
          <w:sz w:val="28"/>
        </w:rPr>
        <w:t>Текстура</w:t>
      </w:r>
      <w:r>
        <w:rPr>
          <w:sz w:val="28"/>
        </w:rPr>
        <w:t>)</w:t>
      </w:r>
    </w:p>
    <w:p w:rsidR="002E4314" w:rsidRDefault="0040691C">
      <w:pPr>
        <w:pStyle w:val="Standard"/>
        <w:numPr>
          <w:ilvl w:val="0"/>
          <w:numId w:val="23"/>
        </w:numPr>
        <w:ind w:left="1287" w:hanging="360"/>
        <w:jc w:val="both"/>
      </w:pPr>
      <w:r>
        <w:rPr>
          <w:sz w:val="28"/>
        </w:rPr>
        <w:t>загрузить в качестве фона внешнее графическое изображение (например, фотографию) (</w:t>
      </w:r>
      <w:r>
        <w:rPr>
          <w:i/>
          <w:iCs/>
          <w:sz w:val="28"/>
        </w:rPr>
        <w:t>Формат</w:t>
      </w:r>
      <w:r>
        <w:rPr>
          <w:sz w:val="28"/>
        </w:rPr>
        <w:t xml:space="preserve">, </w:t>
      </w:r>
      <w:r>
        <w:rPr>
          <w:i/>
          <w:iCs/>
          <w:sz w:val="28"/>
        </w:rPr>
        <w:t>Фон</w:t>
      </w:r>
      <w:r>
        <w:rPr>
          <w:sz w:val="28"/>
        </w:rPr>
        <w:t xml:space="preserve">, из раскрывающегося списка выбрать </w:t>
      </w:r>
      <w:r>
        <w:rPr>
          <w:i/>
          <w:iCs/>
          <w:sz w:val="28"/>
        </w:rPr>
        <w:t>Способы</w:t>
      </w:r>
      <w:r>
        <w:rPr>
          <w:sz w:val="28"/>
        </w:rPr>
        <w:t xml:space="preserve"> </w:t>
      </w:r>
      <w:r>
        <w:rPr>
          <w:i/>
          <w:iCs/>
          <w:sz w:val="28"/>
        </w:rPr>
        <w:t>заливки</w:t>
      </w:r>
      <w:r>
        <w:rPr>
          <w:sz w:val="28"/>
        </w:rPr>
        <w:t xml:space="preserve">, вкладку </w:t>
      </w:r>
      <w:r>
        <w:rPr>
          <w:i/>
          <w:iCs/>
          <w:sz w:val="28"/>
        </w:rPr>
        <w:t>Рисунок</w:t>
      </w:r>
      <w:r>
        <w:rPr>
          <w:sz w:val="28"/>
        </w:rPr>
        <w:t>).</w:t>
      </w:r>
    </w:p>
    <w:p w:rsidR="002E4314" w:rsidRDefault="002E4314">
      <w:pPr>
        <w:pStyle w:val="Standard"/>
        <w:ind w:firstLine="567"/>
        <w:jc w:val="both"/>
        <w:rPr>
          <w:sz w:val="28"/>
        </w:rPr>
      </w:pPr>
    </w:p>
    <w:p w:rsidR="002E4314" w:rsidRDefault="0040691C">
      <w:pPr>
        <w:pStyle w:val="6"/>
        <w:spacing w:line="240" w:lineRule="auto"/>
      </w:pPr>
      <w:r>
        <w:t>Анимация объектов слайда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sz w:val="28"/>
        </w:rPr>
        <w:t>В ходе демонстрации слайда абзацы мар</w:t>
      </w:r>
      <w:r>
        <w:rPr>
          <w:sz w:val="28"/>
        </w:rPr>
        <w:t>кированных списков, графические и текстовые элементы могут появляться все сразу, либо последовательно. Это зависит от того, назначен ли объекту эффект анимации. Все не анимационные объекты появляются на слайде одновременно при его открытии. Затем послед</w:t>
      </w:r>
      <w:r>
        <w:rPr>
          <w:sz w:val="28"/>
        </w:rPr>
        <w:t>о</w:t>
      </w:r>
      <w:r>
        <w:rPr>
          <w:sz w:val="28"/>
        </w:rPr>
        <w:t>ва</w:t>
      </w:r>
      <w:r>
        <w:rPr>
          <w:sz w:val="28"/>
        </w:rPr>
        <w:t>тельно появляются объекты, для которых установлен эффект анимации.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sz w:val="28"/>
        </w:rPr>
        <w:t>Создание анимации на слайде включает два шага:</w:t>
      </w:r>
    </w:p>
    <w:p w:rsidR="002E4314" w:rsidRDefault="0040691C">
      <w:pPr>
        <w:pStyle w:val="Standard"/>
        <w:numPr>
          <w:ilvl w:val="0"/>
          <w:numId w:val="29"/>
        </w:numPr>
        <w:ind w:left="1287" w:hanging="360"/>
        <w:jc w:val="both"/>
      </w:pPr>
      <w:r>
        <w:rPr>
          <w:sz w:val="28"/>
        </w:rPr>
        <w:t xml:space="preserve">анимация и звуковое сопровождение отдельного объекта (в главном меню выбрать </w:t>
      </w:r>
      <w:r>
        <w:rPr>
          <w:i/>
          <w:iCs/>
          <w:sz w:val="28"/>
        </w:rPr>
        <w:t>Показ слайдов</w:t>
      </w:r>
      <w:r>
        <w:rPr>
          <w:sz w:val="28"/>
        </w:rPr>
        <w:t xml:space="preserve">, </w:t>
      </w:r>
      <w:r>
        <w:rPr>
          <w:i/>
          <w:iCs/>
          <w:sz w:val="28"/>
        </w:rPr>
        <w:t>Настройка анимации</w:t>
      </w:r>
      <w:r>
        <w:rPr>
          <w:sz w:val="28"/>
        </w:rPr>
        <w:t xml:space="preserve">, вкладка </w:t>
      </w:r>
      <w:r>
        <w:rPr>
          <w:i/>
          <w:iCs/>
          <w:sz w:val="28"/>
        </w:rPr>
        <w:t>Вид</w:t>
      </w:r>
      <w:r>
        <w:rPr>
          <w:i/>
          <w:iCs/>
          <w:sz w:val="28"/>
        </w:rPr>
        <w:t>о</w:t>
      </w:r>
      <w:r>
        <w:rPr>
          <w:i/>
          <w:iCs/>
          <w:sz w:val="28"/>
        </w:rPr>
        <w:t>изменение</w:t>
      </w:r>
      <w:r>
        <w:rPr>
          <w:sz w:val="28"/>
        </w:rPr>
        <w:t>)</w:t>
      </w:r>
    </w:p>
    <w:p w:rsidR="002E4314" w:rsidRDefault="0040691C">
      <w:pPr>
        <w:pStyle w:val="Standard"/>
        <w:numPr>
          <w:ilvl w:val="0"/>
          <w:numId w:val="10"/>
        </w:numPr>
        <w:ind w:left="1287" w:hanging="360"/>
        <w:jc w:val="both"/>
      </w:pPr>
      <w:r>
        <w:rPr>
          <w:sz w:val="28"/>
        </w:rPr>
        <w:t>установ</w:t>
      </w:r>
      <w:r>
        <w:rPr>
          <w:sz w:val="28"/>
        </w:rPr>
        <w:t xml:space="preserve">ление последовательности появления объектов на слайде (в главном меню выбрать </w:t>
      </w:r>
      <w:r>
        <w:rPr>
          <w:i/>
          <w:iCs/>
          <w:sz w:val="28"/>
        </w:rPr>
        <w:t>Показ</w:t>
      </w:r>
      <w:r>
        <w:rPr>
          <w:sz w:val="28"/>
        </w:rPr>
        <w:t xml:space="preserve"> </w:t>
      </w:r>
      <w:r>
        <w:rPr>
          <w:i/>
          <w:iCs/>
          <w:sz w:val="28"/>
        </w:rPr>
        <w:t>слайдов</w:t>
      </w:r>
      <w:r>
        <w:rPr>
          <w:sz w:val="28"/>
        </w:rPr>
        <w:t xml:space="preserve">, </w:t>
      </w:r>
      <w:r>
        <w:rPr>
          <w:i/>
          <w:iCs/>
          <w:sz w:val="28"/>
        </w:rPr>
        <w:t>Настройка анимации</w:t>
      </w:r>
      <w:r>
        <w:rPr>
          <w:sz w:val="28"/>
        </w:rPr>
        <w:t xml:space="preserve">, вкладка </w:t>
      </w:r>
      <w:r>
        <w:rPr>
          <w:i/>
          <w:iCs/>
          <w:sz w:val="28"/>
        </w:rPr>
        <w:t>Порядок</w:t>
      </w:r>
      <w:r>
        <w:rPr>
          <w:sz w:val="28"/>
        </w:rPr>
        <w:t xml:space="preserve"> и </w:t>
      </w:r>
      <w:r>
        <w:rPr>
          <w:i/>
          <w:iCs/>
          <w:sz w:val="28"/>
        </w:rPr>
        <w:t>время</w:t>
      </w:r>
      <w:r>
        <w:rPr>
          <w:sz w:val="28"/>
        </w:rPr>
        <w:t>).</w:t>
      </w:r>
    </w:p>
    <w:p w:rsidR="002E4314" w:rsidRDefault="0040691C">
      <w:pPr>
        <w:pStyle w:val="Standard"/>
        <w:ind w:firstLine="567"/>
        <w:jc w:val="both"/>
      </w:pPr>
      <w:r>
        <w:rPr>
          <w:sz w:val="28"/>
        </w:rPr>
        <w:t xml:space="preserve">В различных версиях программы </w:t>
      </w:r>
      <w:r>
        <w:rPr>
          <w:sz w:val="28"/>
          <w:lang w:val="en-US"/>
        </w:rPr>
        <w:t>PowerPoint</w:t>
      </w:r>
      <w:r>
        <w:rPr>
          <w:sz w:val="28"/>
        </w:rPr>
        <w:t xml:space="preserve"> наборы эффектов различаю</w:t>
      </w:r>
      <w:r>
        <w:rPr>
          <w:sz w:val="28"/>
        </w:rPr>
        <w:t>т</w:t>
      </w:r>
      <w:r>
        <w:rPr>
          <w:sz w:val="28"/>
        </w:rPr>
        <w:t>ся.</w:t>
      </w:r>
    </w:p>
    <w:p w:rsidR="002E4314" w:rsidRDefault="0040691C">
      <w:pPr>
        <w:pStyle w:val="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ПОСТРОЕНИЕ ПОСЛЕДОВАТЕЛЬНОСТИ СЛАЙДОВ</w:t>
      </w:r>
    </w:p>
    <w:p w:rsidR="002E4314" w:rsidRDefault="0040691C">
      <w:pPr>
        <w:pStyle w:val="6"/>
        <w:spacing w:line="240" w:lineRule="auto"/>
      </w:pPr>
      <w:r>
        <w:t xml:space="preserve">Работа в </w:t>
      </w:r>
      <w:r>
        <w:t>режиме сортировщика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sz w:val="28"/>
        </w:rPr>
        <w:t>Всю последовательность слайдов можно наблюдать в режиме сортировщ</w:t>
      </w:r>
      <w:r>
        <w:rPr>
          <w:sz w:val="28"/>
        </w:rPr>
        <w:t>и</w:t>
      </w:r>
      <w:r>
        <w:rPr>
          <w:sz w:val="28"/>
        </w:rPr>
        <w:t>ка слайдов. В этом режиме нет возможности изменять отдельный слайд, но удобно производить следующие действия:</w:t>
      </w:r>
    </w:p>
    <w:p w:rsidR="002E4314" w:rsidRDefault="0040691C">
      <w:pPr>
        <w:pStyle w:val="Standard"/>
        <w:numPr>
          <w:ilvl w:val="0"/>
          <w:numId w:val="30"/>
        </w:numPr>
        <w:ind w:left="1287" w:hanging="360"/>
        <w:jc w:val="both"/>
        <w:rPr>
          <w:sz w:val="28"/>
        </w:rPr>
      </w:pPr>
      <w:r>
        <w:rPr>
          <w:sz w:val="28"/>
        </w:rPr>
        <w:t>сортировка слайдов в презентации;</w:t>
      </w:r>
    </w:p>
    <w:p w:rsidR="002E4314" w:rsidRDefault="0040691C">
      <w:pPr>
        <w:pStyle w:val="Standard"/>
        <w:numPr>
          <w:ilvl w:val="0"/>
          <w:numId w:val="12"/>
        </w:numPr>
        <w:ind w:left="1287" w:hanging="360"/>
        <w:jc w:val="both"/>
        <w:rPr>
          <w:sz w:val="28"/>
        </w:rPr>
      </w:pPr>
      <w:r>
        <w:rPr>
          <w:sz w:val="28"/>
        </w:rPr>
        <w:t xml:space="preserve">копирование слайдов в </w:t>
      </w:r>
      <w:r>
        <w:rPr>
          <w:sz w:val="28"/>
        </w:rPr>
        <w:t>презентации;</w:t>
      </w:r>
    </w:p>
    <w:p w:rsidR="002E4314" w:rsidRDefault="0040691C">
      <w:pPr>
        <w:pStyle w:val="Standard"/>
        <w:numPr>
          <w:ilvl w:val="0"/>
          <w:numId w:val="12"/>
        </w:numPr>
        <w:ind w:left="1287" w:hanging="360"/>
        <w:jc w:val="both"/>
        <w:rPr>
          <w:sz w:val="28"/>
        </w:rPr>
      </w:pPr>
      <w:r>
        <w:rPr>
          <w:sz w:val="28"/>
        </w:rPr>
        <w:t>назначение эффектов перехода от слайда к слайду;</w:t>
      </w:r>
    </w:p>
    <w:p w:rsidR="002E4314" w:rsidRDefault="0040691C">
      <w:pPr>
        <w:pStyle w:val="Standard"/>
        <w:numPr>
          <w:ilvl w:val="0"/>
          <w:numId w:val="12"/>
        </w:numPr>
        <w:ind w:left="1287" w:hanging="360"/>
        <w:jc w:val="both"/>
        <w:rPr>
          <w:sz w:val="28"/>
        </w:rPr>
      </w:pPr>
      <w:r>
        <w:rPr>
          <w:sz w:val="28"/>
        </w:rPr>
        <w:t>добавление итогового слайда;</w:t>
      </w:r>
    </w:p>
    <w:p w:rsidR="002E4314" w:rsidRDefault="0040691C">
      <w:pPr>
        <w:pStyle w:val="Standard"/>
        <w:numPr>
          <w:ilvl w:val="0"/>
          <w:numId w:val="12"/>
        </w:numPr>
        <w:ind w:left="1287" w:hanging="360"/>
        <w:jc w:val="both"/>
        <w:rPr>
          <w:sz w:val="28"/>
        </w:rPr>
      </w:pPr>
      <w:r>
        <w:rPr>
          <w:sz w:val="28"/>
        </w:rPr>
        <w:t>изменение общего дизайна презентации;</w:t>
      </w:r>
    </w:p>
    <w:p w:rsidR="002E4314" w:rsidRDefault="0040691C">
      <w:pPr>
        <w:pStyle w:val="Standard"/>
        <w:numPr>
          <w:ilvl w:val="0"/>
          <w:numId w:val="12"/>
        </w:numPr>
        <w:ind w:left="1287" w:hanging="360"/>
        <w:jc w:val="both"/>
        <w:rPr>
          <w:sz w:val="28"/>
        </w:rPr>
      </w:pPr>
      <w:r>
        <w:rPr>
          <w:sz w:val="28"/>
        </w:rPr>
        <w:t xml:space="preserve">хронометраж </w:t>
      </w:r>
      <w:proofErr w:type="gramStart"/>
      <w:r>
        <w:rPr>
          <w:sz w:val="28"/>
        </w:rPr>
        <w:t>слайд-фильма</w:t>
      </w:r>
      <w:proofErr w:type="gramEnd"/>
      <w:r>
        <w:rPr>
          <w:sz w:val="28"/>
        </w:rPr>
        <w:t>.</w:t>
      </w:r>
    </w:p>
    <w:p w:rsidR="002E4314" w:rsidRDefault="0040691C">
      <w:pPr>
        <w:pStyle w:val="6"/>
        <w:spacing w:line="240" w:lineRule="auto"/>
        <w:rPr>
          <w:bCs/>
        </w:rPr>
      </w:pPr>
      <w:r>
        <w:rPr>
          <w:bCs/>
        </w:rPr>
        <w:t>Сортировка слайдов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sz w:val="28"/>
        </w:rPr>
        <w:t>Сортировка слайдов осуществляется перетаскиванием слайдов на нужное место в режиме</w:t>
      </w:r>
      <w:r>
        <w:rPr>
          <w:sz w:val="28"/>
        </w:rPr>
        <w:t xml:space="preserve"> сортировщика слайдов.</w:t>
      </w:r>
    </w:p>
    <w:p w:rsidR="002E4314" w:rsidRDefault="0040691C">
      <w:pPr>
        <w:pStyle w:val="6"/>
        <w:spacing w:line="240" w:lineRule="auto"/>
        <w:rPr>
          <w:bCs/>
        </w:rPr>
      </w:pPr>
      <w:r>
        <w:rPr>
          <w:bCs/>
        </w:rPr>
        <w:t>Копирование слайдов</w:t>
      </w:r>
    </w:p>
    <w:p w:rsidR="002E4314" w:rsidRDefault="0040691C">
      <w:pPr>
        <w:pStyle w:val="Standard"/>
        <w:ind w:firstLine="567"/>
        <w:jc w:val="both"/>
      </w:pPr>
      <w:r>
        <w:rPr>
          <w:sz w:val="28"/>
        </w:rPr>
        <w:t xml:space="preserve">Копирование слайдов выполняется путем выделения копируемых слайдов и нажатием клавиш </w:t>
      </w:r>
      <w:r>
        <w:rPr>
          <w:bCs/>
          <w:i/>
          <w:iCs/>
          <w:sz w:val="28"/>
          <w:lang w:val="en-US"/>
        </w:rPr>
        <w:t>Ctrl</w:t>
      </w:r>
      <w:r>
        <w:rPr>
          <w:bCs/>
          <w:i/>
          <w:iCs/>
          <w:sz w:val="28"/>
        </w:rPr>
        <w:t>+</w:t>
      </w:r>
      <w:r>
        <w:rPr>
          <w:bCs/>
          <w:i/>
          <w:iCs/>
          <w:sz w:val="28"/>
          <w:lang w:val="en-US"/>
        </w:rPr>
        <w:t>D</w:t>
      </w:r>
      <w:r>
        <w:rPr>
          <w:b/>
          <w:sz w:val="28"/>
        </w:rPr>
        <w:t xml:space="preserve"> </w:t>
      </w:r>
      <w:r>
        <w:rPr>
          <w:bCs/>
          <w:sz w:val="28"/>
        </w:rPr>
        <w:t xml:space="preserve">либо </w:t>
      </w:r>
      <w:r>
        <w:rPr>
          <w:bCs/>
          <w:i/>
          <w:iCs/>
          <w:sz w:val="28"/>
        </w:rPr>
        <w:t>Правка, Дублировать</w:t>
      </w:r>
      <w:r>
        <w:rPr>
          <w:sz w:val="28"/>
        </w:rPr>
        <w:t>.</w:t>
      </w:r>
    </w:p>
    <w:p w:rsidR="002E4314" w:rsidRDefault="0040691C">
      <w:pPr>
        <w:pStyle w:val="Standard"/>
        <w:ind w:firstLine="567"/>
        <w:jc w:val="both"/>
      </w:pPr>
      <w:r>
        <w:rPr>
          <w:sz w:val="28"/>
        </w:rPr>
        <w:t>Также можно скопировать слайд из другой презентации (другого файла). Для копирования слайдов из</w:t>
      </w:r>
      <w:r>
        <w:rPr>
          <w:sz w:val="28"/>
        </w:rPr>
        <w:t xml:space="preserve"> другой презентации в </w:t>
      </w:r>
      <w:r>
        <w:rPr>
          <w:sz w:val="28"/>
          <w:lang w:val="en-US"/>
        </w:rPr>
        <w:t>PowerPoint</w:t>
      </w:r>
      <w:r>
        <w:rPr>
          <w:sz w:val="28"/>
        </w:rPr>
        <w:t xml:space="preserve"> есть специальная панель (главное меню </w:t>
      </w:r>
      <w:r>
        <w:rPr>
          <w:i/>
          <w:iCs/>
          <w:sz w:val="28"/>
        </w:rPr>
        <w:t>Вставка, Слайды из файлов</w:t>
      </w:r>
      <w:r>
        <w:rPr>
          <w:sz w:val="28"/>
        </w:rPr>
        <w:t>).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posOffset>568440</wp:posOffset>
            </wp:positionH>
            <wp:positionV relativeFrom="paragraph">
              <wp:posOffset>40680</wp:posOffset>
            </wp:positionV>
            <wp:extent cx="4624560" cy="3508199"/>
            <wp:effectExtent l="0" t="0" r="4590" b="0"/>
            <wp:wrapSquare wrapText="bothSides"/>
            <wp:docPr id="12" name="Графический объект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560" cy="350819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2E4314" w:rsidRDefault="0040691C">
      <w:pPr>
        <w:pStyle w:val="6"/>
        <w:spacing w:line="240" w:lineRule="auto"/>
      </w:pPr>
      <w:r>
        <w:t>Определение эффекта перехода от слайда к слайду</w:t>
      </w:r>
    </w:p>
    <w:p w:rsidR="002E4314" w:rsidRDefault="0040691C">
      <w:pPr>
        <w:pStyle w:val="Standard"/>
        <w:ind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9" behindDoc="0" locked="0" layoutInCell="1" allowOverlap="1">
            <wp:simplePos x="0" y="0"/>
            <wp:positionH relativeFrom="column">
              <wp:posOffset>4320</wp:posOffset>
            </wp:positionH>
            <wp:positionV relativeFrom="paragraph">
              <wp:posOffset>821160</wp:posOffset>
            </wp:positionV>
            <wp:extent cx="5826240" cy="2881080"/>
            <wp:effectExtent l="0" t="0" r="3060" b="0"/>
            <wp:wrapSquare wrapText="bothSides"/>
            <wp:docPr id="13" name="Графический объект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6240" cy="2881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>Назначение эффекта перехода в режиме сортировщика осуществляется п</w:t>
      </w:r>
      <w:r>
        <w:rPr>
          <w:sz w:val="28"/>
        </w:rPr>
        <w:t>у</w:t>
      </w:r>
      <w:r>
        <w:rPr>
          <w:sz w:val="28"/>
        </w:rPr>
        <w:t>тем выбора нужного эффекта в окне «Эфф</w:t>
      </w:r>
      <w:r>
        <w:rPr>
          <w:sz w:val="28"/>
        </w:rPr>
        <w:t xml:space="preserve">екты при смене слайда», либо через главное меню </w:t>
      </w:r>
      <w:r>
        <w:rPr>
          <w:i/>
          <w:iCs/>
          <w:sz w:val="28"/>
        </w:rPr>
        <w:t>Показ слайдов, Смена слайда</w:t>
      </w:r>
      <w:r>
        <w:rPr>
          <w:sz w:val="28"/>
        </w:rPr>
        <w:t>.</w:t>
      </w:r>
    </w:p>
    <w:p w:rsidR="002E4314" w:rsidRDefault="002E4314">
      <w:pPr>
        <w:pStyle w:val="Standard"/>
        <w:ind w:firstLine="567"/>
        <w:jc w:val="both"/>
        <w:rPr>
          <w:sz w:val="28"/>
        </w:rPr>
      </w:pPr>
    </w:p>
    <w:p w:rsidR="002E4314" w:rsidRDefault="0040691C">
      <w:pPr>
        <w:pStyle w:val="6"/>
        <w:spacing w:line="240" w:lineRule="auto"/>
      </w:pPr>
      <w:r>
        <w:t>Итоговый слайд</w:t>
      </w:r>
    </w:p>
    <w:p w:rsidR="002E4314" w:rsidRDefault="0040691C">
      <w:pPr>
        <w:pStyle w:val="Standard"/>
        <w:ind w:firstLine="567"/>
        <w:jc w:val="both"/>
      </w:pPr>
      <w:proofErr w:type="gramStart"/>
      <w:r>
        <w:rPr>
          <w:bCs/>
          <w:sz w:val="28"/>
        </w:rPr>
        <w:t xml:space="preserve">Итоговый слайд </w:t>
      </w:r>
      <w:r>
        <w:rPr>
          <w:sz w:val="28"/>
        </w:rPr>
        <w:t>- это слайд, определенный для группы слайдов или всей презентации, на котором в автоматическом режиме собираются все заголовки слайдов группы в вид</w:t>
      </w:r>
      <w:r>
        <w:rPr>
          <w:sz w:val="28"/>
        </w:rPr>
        <w:t>е маркированного списка.</w:t>
      </w:r>
      <w:proofErr w:type="gramEnd"/>
      <w:r>
        <w:rPr>
          <w:sz w:val="28"/>
        </w:rPr>
        <w:t xml:space="preserve"> При публикации презентации в Интернет итоговый слайд может служить центром гиперссылок.</w:t>
      </w:r>
    </w:p>
    <w:p w:rsidR="002E4314" w:rsidRDefault="0040691C">
      <w:pPr>
        <w:pStyle w:val="Standard"/>
        <w:numPr>
          <w:ilvl w:val="0"/>
          <w:numId w:val="31"/>
        </w:numPr>
        <w:tabs>
          <w:tab w:val="left" w:pos="2700"/>
        </w:tabs>
        <w:ind w:left="900" w:hanging="360"/>
        <w:jc w:val="both"/>
      </w:pPr>
      <w:r>
        <w:rPr>
          <w:sz w:val="28"/>
        </w:rPr>
        <w:t>Создать произвольный показ для каждого раздела презентации (</w:t>
      </w:r>
      <w:r w:rsidRPr="00D426CE">
        <w:rPr>
          <w:i/>
          <w:iCs/>
          <w:sz w:val="28"/>
        </w:rPr>
        <w:t>Показ</w:t>
      </w:r>
      <w:r>
        <w:rPr>
          <w:sz w:val="28"/>
        </w:rPr>
        <w:t xml:space="preserve"> </w:t>
      </w:r>
      <w:r w:rsidRPr="00D426CE">
        <w:rPr>
          <w:i/>
          <w:iCs/>
          <w:sz w:val="28"/>
        </w:rPr>
        <w:t>слайдов</w:t>
      </w:r>
      <w:r>
        <w:rPr>
          <w:sz w:val="28"/>
        </w:rPr>
        <w:t xml:space="preserve">, </w:t>
      </w:r>
      <w:r w:rsidRPr="00D426CE">
        <w:rPr>
          <w:i/>
          <w:iCs/>
          <w:sz w:val="28"/>
        </w:rPr>
        <w:t>Произвольный</w:t>
      </w:r>
      <w:r>
        <w:rPr>
          <w:sz w:val="28"/>
        </w:rPr>
        <w:t xml:space="preserve"> </w:t>
      </w:r>
      <w:r w:rsidRPr="00D426CE">
        <w:rPr>
          <w:i/>
          <w:iCs/>
          <w:sz w:val="28"/>
        </w:rPr>
        <w:t>показ</w:t>
      </w:r>
      <w:r>
        <w:rPr>
          <w:sz w:val="28"/>
        </w:rPr>
        <w:t>);</w:t>
      </w:r>
    </w:p>
    <w:p w:rsidR="002E4314" w:rsidRDefault="0040691C">
      <w:pPr>
        <w:pStyle w:val="Standard"/>
        <w:numPr>
          <w:ilvl w:val="0"/>
          <w:numId w:val="15"/>
        </w:numPr>
        <w:tabs>
          <w:tab w:val="left" w:pos="2700"/>
        </w:tabs>
        <w:ind w:left="900" w:hanging="360"/>
        <w:jc w:val="both"/>
      </w:pPr>
      <w:r>
        <w:rPr>
          <w:sz w:val="28"/>
        </w:rPr>
        <w:t>В режиме сортировщика слайдов выделить первые слайды в каждом н</w:t>
      </w:r>
      <w:r>
        <w:rPr>
          <w:sz w:val="28"/>
        </w:rPr>
        <w:t>о</w:t>
      </w:r>
      <w:r>
        <w:rPr>
          <w:sz w:val="28"/>
        </w:rPr>
        <w:t xml:space="preserve">вом произвольном показе (с помощью клавиши </w:t>
      </w:r>
      <w:r>
        <w:rPr>
          <w:i/>
          <w:iCs/>
          <w:sz w:val="28"/>
          <w:lang w:val="en-US"/>
        </w:rPr>
        <w:t>Ctrl</w:t>
      </w:r>
      <w:r>
        <w:rPr>
          <w:sz w:val="28"/>
        </w:rPr>
        <w:t>);</w:t>
      </w:r>
    </w:p>
    <w:p w:rsidR="002E4314" w:rsidRDefault="0040691C">
      <w:pPr>
        <w:pStyle w:val="Standard"/>
        <w:numPr>
          <w:ilvl w:val="0"/>
          <w:numId w:val="15"/>
        </w:numPr>
        <w:tabs>
          <w:tab w:val="left" w:pos="2700"/>
        </w:tabs>
        <w:ind w:left="900" w:hanging="360"/>
        <w:jc w:val="both"/>
      </w:pPr>
      <w:r>
        <w:rPr>
          <w:sz w:val="28"/>
        </w:rPr>
        <w:lastRenderedPageBreak/>
        <w:t xml:space="preserve">На панели инструментов Сортировщик слайдов нажать кнопку </w:t>
      </w:r>
      <w:r>
        <w:rPr>
          <w:i/>
          <w:iCs/>
          <w:sz w:val="28"/>
        </w:rPr>
        <w:t>Итог</w:t>
      </w:r>
      <w:r>
        <w:rPr>
          <w:i/>
          <w:iCs/>
          <w:sz w:val="28"/>
        </w:rPr>
        <w:t>о</w:t>
      </w:r>
      <w:r>
        <w:rPr>
          <w:i/>
          <w:iCs/>
          <w:sz w:val="28"/>
        </w:rPr>
        <w:t xml:space="preserve">вый слайд </w:t>
      </w:r>
      <w:r>
        <w:rPr>
          <w:sz w:val="28"/>
        </w:rPr>
        <w:t>(</w:t>
      </w:r>
      <w:proofErr w:type="spellStart"/>
      <w:r>
        <w:rPr>
          <w:sz w:val="28"/>
        </w:rPr>
        <w:t>см</w:t>
      </w:r>
      <w:proofErr w:type="gramStart"/>
      <w:r>
        <w:rPr>
          <w:sz w:val="28"/>
        </w:rPr>
        <w:t>.р</w:t>
      </w:r>
      <w:proofErr w:type="gramEnd"/>
      <w:r>
        <w:rPr>
          <w:sz w:val="28"/>
        </w:rPr>
        <w:t>исунок</w:t>
      </w:r>
      <w:proofErr w:type="spellEnd"/>
      <w:r>
        <w:rPr>
          <w:sz w:val="28"/>
        </w:rPr>
        <w:t xml:space="preserve">). Перед первым выделенным слайдом появится новый </w:t>
      </w:r>
      <w:r>
        <w:rPr>
          <w:sz w:val="28"/>
        </w:rPr>
        <w:t>слайд с маркированным списком, состоящим из заголовком выд</w:t>
      </w:r>
      <w:r>
        <w:rPr>
          <w:sz w:val="28"/>
        </w:rPr>
        <w:t>е</w:t>
      </w:r>
      <w:r>
        <w:rPr>
          <w:sz w:val="28"/>
        </w:rPr>
        <w:t>ленных слайдов;</w:t>
      </w:r>
    </w:p>
    <w:p w:rsidR="002E4314" w:rsidRDefault="0040691C">
      <w:pPr>
        <w:pStyle w:val="Standard"/>
        <w:numPr>
          <w:ilvl w:val="0"/>
          <w:numId w:val="15"/>
        </w:numPr>
        <w:tabs>
          <w:tab w:val="left" w:pos="2700"/>
        </w:tabs>
        <w:ind w:left="900" w:hanging="360"/>
        <w:jc w:val="both"/>
        <w:rPr>
          <w:sz w:val="28"/>
        </w:rPr>
      </w:pPr>
      <w:r>
        <w:rPr>
          <w:sz w:val="28"/>
        </w:rPr>
        <w:t>Дважды щелкнуть новый слайд;</w:t>
      </w:r>
    </w:p>
    <w:p w:rsidR="002E4314" w:rsidRDefault="0040691C">
      <w:pPr>
        <w:pStyle w:val="Standard"/>
        <w:numPr>
          <w:ilvl w:val="0"/>
          <w:numId w:val="15"/>
        </w:numPr>
        <w:tabs>
          <w:tab w:val="left" w:pos="2700"/>
        </w:tabs>
        <w:ind w:left="900" w:hanging="360"/>
        <w:jc w:val="both"/>
      </w:pPr>
      <w:r>
        <w:rPr>
          <w:sz w:val="28"/>
        </w:rPr>
        <w:t>Для каждого элемента списка создать ссылку на соответствующую пр</w:t>
      </w:r>
      <w:r>
        <w:rPr>
          <w:sz w:val="28"/>
        </w:rPr>
        <w:t>о</w:t>
      </w:r>
      <w:r>
        <w:rPr>
          <w:sz w:val="28"/>
        </w:rPr>
        <w:t>извольную демонстрацию (</w:t>
      </w:r>
      <w:r>
        <w:rPr>
          <w:i/>
          <w:iCs/>
          <w:sz w:val="28"/>
        </w:rPr>
        <w:t>Показ слайдов, Настройка действия</w:t>
      </w:r>
      <w:r>
        <w:rPr>
          <w:sz w:val="28"/>
        </w:rPr>
        <w:t>);</w:t>
      </w:r>
    </w:p>
    <w:p w:rsidR="002E4314" w:rsidRDefault="0040691C">
      <w:pPr>
        <w:pStyle w:val="Standard"/>
        <w:numPr>
          <w:ilvl w:val="0"/>
          <w:numId w:val="15"/>
        </w:numPr>
        <w:tabs>
          <w:tab w:val="left" w:pos="2700"/>
        </w:tabs>
        <w:ind w:left="900" w:hanging="360"/>
        <w:jc w:val="both"/>
      </w:pPr>
      <w:r>
        <w:rPr>
          <w:sz w:val="28"/>
        </w:rPr>
        <w:t xml:space="preserve">Установить переключатель в </w:t>
      </w:r>
      <w:r>
        <w:rPr>
          <w:sz w:val="28"/>
        </w:rPr>
        <w:t>положение</w:t>
      </w:r>
      <w:proofErr w:type="gramStart"/>
      <w:r>
        <w:rPr>
          <w:sz w:val="28"/>
        </w:rPr>
        <w:t xml:space="preserve"> </w:t>
      </w:r>
      <w:r>
        <w:rPr>
          <w:i/>
          <w:iCs/>
          <w:sz w:val="28"/>
        </w:rPr>
        <w:t>П</w:t>
      </w:r>
      <w:proofErr w:type="gramEnd"/>
      <w:r>
        <w:rPr>
          <w:i/>
          <w:iCs/>
          <w:sz w:val="28"/>
        </w:rPr>
        <w:t>ерейти по гиперссылке</w:t>
      </w:r>
      <w:r>
        <w:rPr>
          <w:sz w:val="28"/>
        </w:rPr>
        <w:t>, выб</w:t>
      </w:r>
      <w:r>
        <w:rPr>
          <w:sz w:val="28"/>
        </w:rPr>
        <w:t>е</w:t>
      </w:r>
      <w:r>
        <w:rPr>
          <w:sz w:val="28"/>
        </w:rPr>
        <w:t xml:space="preserve">рите из списка пункт </w:t>
      </w:r>
      <w:r>
        <w:rPr>
          <w:i/>
          <w:iCs/>
          <w:sz w:val="28"/>
        </w:rPr>
        <w:t>Произвольный</w:t>
      </w:r>
      <w:r>
        <w:rPr>
          <w:sz w:val="28"/>
        </w:rPr>
        <w:t xml:space="preserve"> </w:t>
      </w:r>
      <w:r>
        <w:rPr>
          <w:i/>
          <w:iCs/>
          <w:sz w:val="28"/>
        </w:rPr>
        <w:t>показ</w:t>
      </w:r>
      <w:r>
        <w:rPr>
          <w:sz w:val="28"/>
        </w:rPr>
        <w:t xml:space="preserve"> к которому следует перейти. Для возвращения на итоговый слайд после последнего слайда прои</w:t>
      </w:r>
      <w:r>
        <w:rPr>
          <w:sz w:val="28"/>
        </w:rPr>
        <w:t>з</w:t>
      </w:r>
      <w:r>
        <w:rPr>
          <w:sz w:val="28"/>
        </w:rPr>
        <w:t>вольного показа установите флажок</w:t>
      </w:r>
      <w:proofErr w:type="gramStart"/>
      <w:r>
        <w:rPr>
          <w:sz w:val="28"/>
        </w:rPr>
        <w:t xml:space="preserve"> </w:t>
      </w:r>
      <w:r>
        <w:rPr>
          <w:i/>
          <w:iCs/>
          <w:sz w:val="28"/>
        </w:rPr>
        <w:t>П</w:t>
      </w:r>
      <w:proofErr w:type="gramEnd"/>
      <w:r>
        <w:rPr>
          <w:i/>
          <w:iCs/>
          <w:sz w:val="28"/>
        </w:rPr>
        <w:t>оказать и вернуться</w:t>
      </w:r>
      <w:r>
        <w:rPr>
          <w:sz w:val="28"/>
        </w:rPr>
        <w:t>;</w:t>
      </w:r>
    </w:p>
    <w:p w:rsidR="002E4314" w:rsidRDefault="0040691C">
      <w:pPr>
        <w:pStyle w:val="Standard"/>
        <w:numPr>
          <w:ilvl w:val="0"/>
          <w:numId w:val="15"/>
        </w:numPr>
        <w:tabs>
          <w:tab w:val="left" w:pos="2700"/>
        </w:tabs>
        <w:ind w:left="900" w:hanging="360"/>
        <w:jc w:val="both"/>
        <w:rPr>
          <w:sz w:val="28"/>
        </w:rPr>
      </w:pPr>
      <w:r>
        <w:rPr>
          <w:sz w:val="28"/>
        </w:rPr>
        <w:t>Повторите пункт 6 для каждого м</w:t>
      </w:r>
      <w:r>
        <w:rPr>
          <w:sz w:val="28"/>
        </w:rPr>
        <w:t>аркированного элемента итогового слайда.</w:t>
      </w:r>
    </w:p>
    <w:p w:rsidR="002E4314" w:rsidRDefault="002E4314">
      <w:pPr>
        <w:pStyle w:val="Standard"/>
        <w:jc w:val="both"/>
        <w:rPr>
          <w:sz w:val="28"/>
        </w:rPr>
      </w:pPr>
    </w:p>
    <w:p w:rsidR="002E4314" w:rsidRDefault="002E4314">
      <w:pPr>
        <w:pStyle w:val="Standard"/>
        <w:jc w:val="both"/>
        <w:rPr>
          <w:sz w:val="28"/>
        </w:rPr>
      </w:pP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10" behindDoc="0" locked="0" layoutInCell="1" allowOverlap="1">
            <wp:simplePos x="0" y="0"/>
            <wp:positionH relativeFrom="column">
              <wp:posOffset>-58320</wp:posOffset>
            </wp:positionH>
            <wp:positionV relativeFrom="paragraph">
              <wp:posOffset>106200</wp:posOffset>
            </wp:positionV>
            <wp:extent cx="5932079" cy="2657520"/>
            <wp:effectExtent l="0" t="0" r="0" b="9480"/>
            <wp:wrapSquare wrapText="bothSides"/>
            <wp:docPr id="14" name="Графический объект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2079" cy="26575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2E4314" w:rsidRDefault="0040691C">
      <w:pPr>
        <w:pStyle w:val="6"/>
        <w:pageBreakBefore/>
        <w:spacing w:line="240" w:lineRule="auto"/>
      </w:pPr>
      <w:r>
        <w:lastRenderedPageBreak/>
        <w:t>Изменение дизайна слайдов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18" behindDoc="0" locked="0" layoutInCell="1" allowOverlap="1">
            <wp:simplePos x="0" y="0"/>
            <wp:positionH relativeFrom="column">
              <wp:posOffset>-343080</wp:posOffset>
            </wp:positionH>
            <wp:positionV relativeFrom="paragraph">
              <wp:posOffset>24120</wp:posOffset>
            </wp:positionV>
            <wp:extent cx="2040839" cy="4027679"/>
            <wp:effectExtent l="0" t="0" r="0" b="0"/>
            <wp:wrapSquare wrapText="bothSides"/>
            <wp:docPr id="15" name="Графический объект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0839" cy="402767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>В режиме сортировщика слайдов можно эффекти</w:t>
      </w:r>
      <w:r>
        <w:rPr>
          <w:sz w:val="28"/>
        </w:rPr>
        <w:t>в</w:t>
      </w:r>
      <w:r>
        <w:rPr>
          <w:sz w:val="28"/>
        </w:rPr>
        <w:t>но обрабатывать группы слайдов. Процедуры обработки нескольких слайдов сводятся к выделению группы р</w:t>
      </w:r>
      <w:r>
        <w:rPr>
          <w:sz w:val="28"/>
        </w:rPr>
        <w:t>я</w:t>
      </w:r>
      <w:r>
        <w:rPr>
          <w:sz w:val="28"/>
        </w:rPr>
        <w:t xml:space="preserve">дом стоящих слайдов и применению к ней </w:t>
      </w:r>
      <w:r>
        <w:rPr>
          <w:sz w:val="28"/>
        </w:rPr>
        <w:t>требуемых действий.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sz w:val="28"/>
        </w:rPr>
        <w:t>Например, чтобы изменить фон в группе слайдов, следует выделить эту группу и воспользоваться позиц</w:t>
      </w:r>
      <w:r>
        <w:rPr>
          <w:sz w:val="28"/>
        </w:rPr>
        <w:t>и</w:t>
      </w:r>
      <w:r>
        <w:rPr>
          <w:sz w:val="28"/>
        </w:rPr>
        <w:t>ей меню "Фон", определяя требуемые параметры фона. Точно также можно изменить для отдельных слайдов цветовую схему.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sz w:val="28"/>
        </w:rPr>
        <w:t>Работая в режиме сорт</w:t>
      </w:r>
      <w:r>
        <w:rPr>
          <w:sz w:val="28"/>
        </w:rPr>
        <w:t>ировщика можно воспольз</w:t>
      </w:r>
      <w:r>
        <w:rPr>
          <w:sz w:val="28"/>
        </w:rPr>
        <w:t>о</w:t>
      </w:r>
      <w:r>
        <w:rPr>
          <w:sz w:val="28"/>
        </w:rPr>
        <w:t>ваться кнопкой "Формат по образцу" для того, что бы копировать цветовую схему одного слайда в другой или в целую группу слайдов.</w:t>
      </w:r>
    </w:p>
    <w:p w:rsidR="002E4314" w:rsidRDefault="0040691C">
      <w:pPr>
        <w:pStyle w:val="6"/>
        <w:spacing w:line="240" w:lineRule="auto"/>
      </w:pPr>
      <w:r>
        <w:t>Определение времени показа слайда</w:t>
      </w:r>
    </w:p>
    <w:p w:rsidR="002E4314" w:rsidRDefault="0040691C">
      <w:pPr>
        <w:pStyle w:val="Standard"/>
        <w:ind w:firstLine="567"/>
        <w:jc w:val="both"/>
      </w:pPr>
      <w:r>
        <w:rPr>
          <w:sz w:val="28"/>
        </w:rPr>
        <w:t>Если презентация подготовлена как слайд-фильм для использования на ко</w:t>
      </w:r>
      <w:r>
        <w:rPr>
          <w:sz w:val="28"/>
        </w:rPr>
        <w:t>мпьютере без управления со стороны человека, тогда для каждого слайда следует определить время его нахождения на экране. Это можно сделать путем указания нужного времени в окне "Смена слайда" (</w:t>
      </w:r>
      <w:r>
        <w:rPr>
          <w:i/>
          <w:iCs/>
          <w:sz w:val="28"/>
        </w:rPr>
        <w:t>Показ</w:t>
      </w:r>
      <w:r>
        <w:rPr>
          <w:sz w:val="28"/>
        </w:rPr>
        <w:t xml:space="preserve"> </w:t>
      </w:r>
      <w:r>
        <w:rPr>
          <w:i/>
          <w:iCs/>
          <w:sz w:val="28"/>
        </w:rPr>
        <w:t>слайдов</w:t>
      </w:r>
      <w:r>
        <w:rPr>
          <w:sz w:val="28"/>
        </w:rPr>
        <w:t xml:space="preserve">, </w:t>
      </w:r>
      <w:r>
        <w:rPr>
          <w:i/>
          <w:iCs/>
          <w:sz w:val="28"/>
        </w:rPr>
        <w:t>Смена</w:t>
      </w:r>
      <w:r>
        <w:rPr>
          <w:sz w:val="28"/>
        </w:rPr>
        <w:t xml:space="preserve"> </w:t>
      </w:r>
      <w:r>
        <w:rPr>
          <w:i/>
          <w:iCs/>
          <w:sz w:val="28"/>
        </w:rPr>
        <w:t>слайдов</w:t>
      </w:r>
      <w:r>
        <w:rPr>
          <w:sz w:val="28"/>
        </w:rPr>
        <w:t xml:space="preserve">, группа </w:t>
      </w:r>
      <w:r>
        <w:rPr>
          <w:i/>
          <w:iCs/>
          <w:sz w:val="28"/>
        </w:rPr>
        <w:t>Продвижение</w:t>
      </w:r>
      <w:r>
        <w:rPr>
          <w:sz w:val="28"/>
        </w:rPr>
        <w:t xml:space="preserve">) или запустив </w:t>
      </w:r>
      <w:r>
        <w:rPr>
          <w:sz w:val="28"/>
        </w:rPr>
        <w:t>о</w:t>
      </w:r>
      <w:r>
        <w:rPr>
          <w:sz w:val="28"/>
        </w:rPr>
        <w:t>п</w:t>
      </w:r>
      <w:r>
        <w:rPr>
          <w:sz w:val="28"/>
        </w:rPr>
        <w:t>цию "Настройка времени" (</w:t>
      </w:r>
      <w:r>
        <w:rPr>
          <w:i/>
          <w:iCs/>
          <w:sz w:val="28"/>
        </w:rPr>
        <w:t>Показ слайдов, Настройка времени</w:t>
      </w:r>
      <w:r>
        <w:rPr>
          <w:sz w:val="28"/>
        </w:rPr>
        <w:t>).</w:t>
      </w:r>
    </w:p>
    <w:p w:rsidR="002E4314" w:rsidRDefault="0040691C">
      <w:pPr>
        <w:pStyle w:val="30"/>
      </w:pPr>
      <w:r>
        <w:t>В последнем случае запускается презентация и включается счетчик врем</w:t>
      </w:r>
      <w:r>
        <w:t>е</w:t>
      </w:r>
      <w:r>
        <w:t>ни. Двигаясь от слайда к слайду вручную через необходимые промежутки вр</w:t>
      </w:r>
      <w:r>
        <w:t>е</w:t>
      </w:r>
      <w:r>
        <w:t xml:space="preserve">мени здесь следует имитировать реальную демонстрацию </w:t>
      </w:r>
      <w:proofErr w:type="gramStart"/>
      <w:r>
        <w:t>слайд-фильма</w:t>
      </w:r>
      <w:proofErr w:type="gramEnd"/>
      <w:r>
        <w:t>, пр</w:t>
      </w:r>
      <w:r>
        <w:t>о</w:t>
      </w:r>
      <w:r>
        <w:t>читывая или проговаривая, если нужно, сопроводительный текст. Счетчик авт</w:t>
      </w:r>
      <w:r>
        <w:t>о</w:t>
      </w:r>
      <w:r>
        <w:t>матически фиксирует время нахождения каждого слайда на экране и записывает это в презентацию.</w:t>
      </w:r>
    </w:p>
    <w:p w:rsidR="002E4314" w:rsidRDefault="0040691C">
      <w:pPr>
        <w:pStyle w:val="3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19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38880</wp:posOffset>
            </wp:positionV>
            <wp:extent cx="1955880" cy="797040"/>
            <wp:effectExtent l="0" t="0" r="6270" b="3060"/>
            <wp:wrapSquare wrapText="bothSides"/>
            <wp:docPr id="16" name="Графический объект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5880" cy="797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2E4314" w:rsidRDefault="002E4314">
      <w:pPr>
        <w:pStyle w:val="Standard"/>
        <w:ind w:firstLine="567"/>
        <w:jc w:val="both"/>
        <w:rPr>
          <w:sz w:val="28"/>
        </w:rPr>
      </w:pPr>
    </w:p>
    <w:p w:rsidR="002E4314" w:rsidRDefault="002E4314">
      <w:pPr>
        <w:pStyle w:val="Standard"/>
        <w:ind w:firstLine="567"/>
        <w:jc w:val="both"/>
        <w:rPr>
          <w:sz w:val="28"/>
        </w:rPr>
      </w:pPr>
    </w:p>
    <w:p w:rsidR="002E4314" w:rsidRDefault="002E4314">
      <w:pPr>
        <w:pStyle w:val="Standard"/>
        <w:ind w:firstLine="567"/>
        <w:jc w:val="both"/>
        <w:rPr>
          <w:sz w:val="28"/>
        </w:rPr>
      </w:pPr>
    </w:p>
    <w:p w:rsidR="002E4314" w:rsidRDefault="002E4314">
      <w:pPr>
        <w:pStyle w:val="Standard"/>
        <w:ind w:firstLine="567"/>
        <w:jc w:val="both"/>
        <w:rPr>
          <w:sz w:val="28"/>
        </w:rPr>
      </w:pP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sz w:val="28"/>
        </w:rPr>
        <w:t>В режиме сортировщика сла</w:t>
      </w:r>
      <w:r>
        <w:rPr>
          <w:sz w:val="28"/>
        </w:rPr>
        <w:t>й</w:t>
      </w:r>
      <w:r>
        <w:rPr>
          <w:sz w:val="28"/>
        </w:rPr>
        <w:t xml:space="preserve">дов в левом нижнем углу каждого слайда </w:t>
      </w:r>
      <w:r>
        <w:rPr>
          <w:sz w:val="28"/>
        </w:rPr>
        <w:t>можно видеть плановое вр</w:t>
      </w:r>
      <w:r>
        <w:rPr>
          <w:sz w:val="28"/>
        </w:rPr>
        <w:t>е</w:t>
      </w:r>
      <w:r>
        <w:rPr>
          <w:sz w:val="28"/>
        </w:rPr>
        <w:t>мя нахождения слайда на экране в случае автомат</w:t>
      </w:r>
      <w:r>
        <w:rPr>
          <w:sz w:val="28"/>
        </w:rPr>
        <w:t>и</w:t>
      </w:r>
      <w:r>
        <w:rPr>
          <w:sz w:val="28"/>
        </w:rPr>
        <w:t>ческого режима п</w:t>
      </w:r>
      <w:r>
        <w:rPr>
          <w:sz w:val="28"/>
        </w:rPr>
        <w:t>о</w:t>
      </w:r>
      <w:r>
        <w:rPr>
          <w:sz w:val="28"/>
        </w:rPr>
        <w:t>каза презентации.</w:t>
      </w:r>
    </w:p>
    <w:p w:rsidR="002E4314" w:rsidRDefault="002E4314">
      <w:pPr>
        <w:pStyle w:val="Standard"/>
        <w:ind w:firstLine="567"/>
        <w:jc w:val="both"/>
        <w:rPr>
          <w:sz w:val="28"/>
        </w:rPr>
      </w:pPr>
    </w:p>
    <w:p w:rsidR="002E4314" w:rsidRDefault="0040691C">
      <w:pPr>
        <w:pStyle w:val="6"/>
        <w:spacing w:line="240" w:lineRule="auto"/>
      </w:pPr>
      <w:r>
        <w:t>ОПРЕДЕЛЕНИЕ ГИПЕР</w:t>
      </w:r>
      <w:r>
        <w:t>С</w:t>
      </w:r>
      <w:r>
        <w:t>СЫЛОК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sz w:val="28"/>
        </w:rPr>
        <w:t>В том случае, когда презентация демонстрируется не в автоматич</w:t>
      </w:r>
      <w:r>
        <w:rPr>
          <w:sz w:val="28"/>
        </w:rPr>
        <w:t>е</w:t>
      </w:r>
      <w:r>
        <w:rPr>
          <w:sz w:val="28"/>
        </w:rPr>
        <w:t>ском р</w:t>
      </w:r>
      <w:r>
        <w:rPr>
          <w:sz w:val="28"/>
        </w:rPr>
        <w:t>е</w:t>
      </w:r>
      <w:r>
        <w:rPr>
          <w:sz w:val="28"/>
        </w:rPr>
        <w:t>жиме, а под управлением ч</w:t>
      </w:r>
      <w:r>
        <w:rPr>
          <w:sz w:val="28"/>
        </w:rPr>
        <w:t>е</w:t>
      </w:r>
      <w:r>
        <w:rPr>
          <w:sz w:val="28"/>
        </w:rPr>
        <w:t xml:space="preserve">ловека (докладчик или </w:t>
      </w:r>
      <w:r>
        <w:rPr>
          <w:sz w:val="28"/>
        </w:rPr>
        <w:t>пользов</w:t>
      </w:r>
      <w:r>
        <w:rPr>
          <w:sz w:val="28"/>
        </w:rPr>
        <w:t>а</w:t>
      </w:r>
      <w:r>
        <w:rPr>
          <w:sz w:val="28"/>
        </w:rPr>
        <w:t>тель), последов</w:t>
      </w:r>
      <w:r>
        <w:rPr>
          <w:sz w:val="28"/>
        </w:rPr>
        <w:t>а</w:t>
      </w:r>
      <w:r>
        <w:rPr>
          <w:sz w:val="28"/>
        </w:rPr>
        <w:t>тельность предста</w:t>
      </w:r>
      <w:r>
        <w:rPr>
          <w:sz w:val="28"/>
        </w:rPr>
        <w:t>в</w:t>
      </w:r>
      <w:r>
        <w:rPr>
          <w:sz w:val="28"/>
        </w:rPr>
        <w:t xml:space="preserve">ления слайдов может отличаться от той, в которой слайды следуют в файле презентации. Аппарат гиперссылок обеспечивает переход с любого слайда </w:t>
      </w:r>
      <w:proofErr w:type="gramStart"/>
      <w:r>
        <w:rPr>
          <w:sz w:val="28"/>
        </w:rPr>
        <w:t>на</w:t>
      </w:r>
      <w:proofErr w:type="gramEnd"/>
      <w:r>
        <w:rPr>
          <w:sz w:val="28"/>
        </w:rPr>
        <w:t>:</w:t>
      </w:r>
    </w:p>
    <w:p w:rsidR="002E4314" w:rsidRDefault="0040691C">
      <w:pPr>
        <w:pStyle w:val="Standard"/>
        <w:numPr>
          <w:ilvl w:val="0"/>
          <w:numId w:val="32"/>
        </w:numPr>
        <w:tabs>
          <w:tab w:val="left" w:pos="8154"/>
          <w:tab w:val="left" w:pos="8334"/>
        </w:tabs>
        <w:ind w:left="1287" w:hanging="360"/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11" behindDoc="0" locked="0" layoutInCell="1" allowOverlap="1">
            <wp:simplePos x="0" y="0"/>
            <wp:positionH relativeFrom="column">
              <wp:posOffset>36360</wp:posOffset>
            </wp:positionH>
            <wp:positionV relativeFrom="paragraph">
              <wp:posOffset>58320</wp:posOffset>
            </wp:positionV>
            <wp:extent cx="3136320" cy="4071600"/>
            <wp:effectExtent l="0" t="0" r="6930" b="5100"/>
            <wp:wrapSquare wrapText="bothSides"/>
            <wp:docPr id="17" name="Графический объект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6320" cy="4071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>предыдущий слайд;</w:t>
      </w:r>
    </w:p>
    <w:p w:rsidR="002E4314" w:rsidRDefault="0040691C">
      <w:pPr>
        <w:pStyle w:val="Standard"/>
        <w:numPr>
          <w:ilvl w:val="0"/>
          <w:numId w:val="9"/>
        </w:numPr>
        <w:tabs>
          <w:tab w:val="left" w:pos="8154"/>
          <w:tab w:val="left" w:pos="8334"/>
        </w:tabs>
        <w:ind w:left="1287" w:hanging="360"/>
        <w:jc w:val="both"/>
        <w:rPr>
          <w:sz w:val="28"/>
        </w:rPr>
      </w:pPr>
      <w:r>
        <w:rPr>
          <w:sz w:val="28"/>
        </w:rPr>
        <w:t>следующий слайд</w:t>
      </w:r>
    </w:p>
    <w:p w:rsidR="002E4314" w:rsidRDefault="0040691C">
      <w:pPr>
        <w:pStyle w:val="Standard"/>
        <w:numPr>
          <w:ilvl w:val="0"/>
          <w:numId w:val="9"/>
        </w:numPr>
        <w:tabs>
          <w:tab w:val="left" w:pos="8154"/>
          <w:tab w:val="left" w:pos="8334"/>
        </w:tabs>
        <w:ind w:left="1287" w:hanging="360"/>
        <w:jc w:val="both"/>
        <w:rPr>
          <w:sz w:val="28"/>
        </w:rPr>
      </w:pPr>
      <w:r>
        <w:rPr>
          <w:sz w:val="28"/>
        </w:rPr>
        <w:t>любой слайд данной презентации;</w:t>
      </w:r>
    </w:p>
    <w:p w:rsidR="002E4314" w:rsidRDefault="0040691C">
      <w:pPr>
        <w:pStyle w:val="Standard"/>
        <w:numPr>
          <w:ilvl w:val="0"/>
          <w:numId w:val="9"/>
        </w:numPr>
        <w:tabs>
          <w:tab w:val="left" w:pos="8154"/>
          <w:tab w:val="left" w:pos="8334"/>
        </w:tabs>
        <w:ind w:left="1287" w:hanging="360"/>
        <w:jc w:val="both"/>
        <w:rPr>
          <w:sz w:val="28"/>
        </w:rPr>
      </w:pPr>
      <w:r>
        <w:rPr>
          <w:sz w:val="28"/>
        </w:rPr>
        <w:t>слайд другой презентации;</w:t>
      </w:r>
    </w:p>
    <w:p w:rsidR="002E4314" w:rsidRDefault="0040691C">
      <w:pPr>
        <w:pStyle w:val="Standard"/>
        <w:numPr>
          <w:ilvl w:val="0"/>
          <w:numId w:val="9"/>
        </w:numPr>
        <w:tabs>
          <w:tab w:val="left" w:pos="8154"/>
          <w:tab w:val="left" w:pos="8334"/>
        </w:tabs>
        <w:ind w:left="1287" w:hanging="360"/>
        <w:jc w:val="both"/>
      </w:pPr>
      <w:r>
        <w:rPr>
          <w:sz w:val="28"/>
          <w:lang w:val="en-US"/>
        </w:rPr>
        <w:t>web</w:t>
      </w:r>
      <w:r>
        <w:rPr>
          <w:sz w:val="28"/>
        </w:rPr>
        <w:t>-страницу;</w:t>
      </w:r>
    </w:p>
    <w:p w:rsidR="002E4314" w:rsidRDefault="0040691C">
      <w:pPr>
        <w:pStyle w:val="Standard"/>
        <w:numPr>
          <w:ilvl w:val="0"/>
          <w:numId w:val="9"/>
        </w:numPr>
        <w:tabs>
          <w:tab w:val="left" w:pos="8154"/>
          <w:tab w:val="left" w:pos="8334"/>
        </w:tabs>
        <w:ind w:left="1287" w:hanging="360"/>
        <w:jc w:val="both"/>
        <w:rPr>
          <w:sz w:val="28"/>
        </w:rPr>
      </w:pPr>
      <w:r>
        <w:rPr>
          <w:sz w:val="28"/>
        </w:rPr>
        <w:t>выход на конец презентации;</w:t>
      </w:r>
    </w:p>
    <w:p w:rsidR="002E4314" w:rsidRDefault="0040691C">
      <w:pPr>
        <w:pStyle w:val="Standard"/>
        <w:numPr>
          <w:ilvl w:val="0"/>
          <w:numId w:val="9"/>
        </w:numPr>
        <w:tabs>
          <w:tab w:val="left" w:pos="8154"/>
          <w:tab w:val="left" w:pos="8334"/>
        </w:tabs>
        <w:ind w:left="1287" w:hanging="360"/>
        <w:jc w:val="both"/>
        <w:rPr>
          <w:sz w:val="28"/>
        </w:rPr>
      </w:pPr>
      <w:r>
        <w:rPr>
          <w:sz w:val="28"/>
        </w:rPr>
        <w:t>возврат в начало презентации.</w:t>
      </w:r>
    </w:p>
    <w:p w:rsidR="002E4314" w:rsidRDefault="002E4314">
      <w:pPr>
        <w:pStyle w:val="Standard"/>
        <w:ind w:firstLine="567"/>
        <w:jc w:val="both"/>
        <w:rPr>
          <w:sz w:val="28"/>
        </w:rPr>
      </w:pPr>
    </w:p>
    <w:p w:rsidR="002E4314" w:rsidRDefault="002E4314">
      <w:pPr>
        <w:pStyle w:val="Standard"/>
        <w:ind w:firstLine="567"/>
        <w:jc w:val="both"/>
        <w:rPr>
          <w:sz w:val="28"/>
        </w:rPr>
      </w:pP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sz w:val="28"/>
        </w:rPr>
        <w:t>Переход определяется с пом</w:t>
      </w:r>
      <w:r>
        <w:rPr>
          <w:sz w:val="28"/>
        </w:rPr>
        <w:t>о</w:t>
      </w:r>
      <w:r>
        <w:rPr>
          <w:sz w:val="28"/>
        </w:rPr>
        <w:t>щью кнопок перехода, которые фо</w:t>
      </w:r>
      <w:r>
        <w:rPr>
          <w:sz w:val="28"/>
        </w:rPr>
        <w:t>р</w:t>
      </w:r>
      <w:r>
        <w:rPr>
          <w:sz w:val="28"/>
        </w:rPr>
        <w:t>мируются с использованием окна "Настройка действий".</w:t>
      </w:r>
    </w:p>
    <w:p w:rsidR="002E4314" w:rsidRDefault="002E4314">
      <w:pPr>
        <w:pStyle w:val="1"/>
        <w:jc w:val="center"/>
        <w:rPr>
          <w:rFonts w:ascii="Times New Roman" w:hAnsi="Times New Roman" w:cs="Times New Roman"/>
          <w:sz w:val="28"/>
        </w:rPr>
      </w:pPr>
    </w:p>
    <w:p w:rsidR="002E4314" w:rsidRDefault="002E4314">
      <w:pPr>
        <w:pStyle w:val="1"/>
        <w:jc w:val="center"/>
        <w:rPr>
          <w:rFonts w:ascii="Times New Roman" w:hAnsi="Times New Roman" w:cs="Times New Roman"/>
          <w:sz w:val="28"/>
        </w:rPr>
      </w:pPr>
    </w:p>
    <w:p w:rsidR="002E4314" w:rsidRDefault="0040691C">
      <w:pPr>
        <w:pStyle w:val="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АВТОМАТИЗАЦИЯ РАБОТЫ ПРИ СОЗДАНИИ ПРЕЗЕНТА</w:t>
      </w:r>
      <w:r>
        <w:rPr>
          <w:rFonts w:ascii="Times New Roman" w:hAnsi="Times New Roman" w:cs="Times New Roman"/>
          <w:sz w:val="28"/>
        </w:rPr>
        <w:t>ЦИИ</w:t>
      </w:r>
    </w:p>
    <w:p w:rsidR="002E4314" w:rsidRDefault="0040691C">
      <w:pPr>
        <w:pStyle w:val="Standard"/>
        <w:ind w:firstLine="567"/>
        <w:jc w:val="both"/>
      </w:pPr>
      <w:r>
        <w:rPr>
          <w:sz w:val="28"/>
        </w:rPr>
        <w:t xml:space="preserve">Несмотря на то, что </w:t>
      </w:r>
      <w:r>
        <w:rPr>
          <w:sz w:val="28"/>
          <w:lang w:val="en-US"/>
        </w:rPr>
        <w:t>PowerPoint</w:t>
      </w:r>
      <w:r>
        <w:rPr>
          <w:sz w:val="28"/>
        </w:rPr>
        <w:t xml:space="preserve"> имеет дружественный интерфейс, для его эффективного использования можно использовать ряд приемов, лежащих в о</w:t>
      </w:r>
      <w:r>
        <w:rPr>
          <w:sz w:val="28"/>
        </w:rPr>
        <w:t>с</w:t>
      </w:r>
      <w:r>
        <w:rPr>
          <w:sz w:val="28"/>
        </w:rPr>
        <w:t>нове автоматизации процесса создания презентации.</w:t>
      </w:r>
    </w:p>
    <w:p w:rsidR="002E4314" w:rsidRDefault="0040691C">
      <w:pPr>
        <w:pStyle w:val="Standard"/>
        <w:ind w:firstLine="567"/>
        <w:jc w:val="both"/>
      </w:pPr>
      <w:proofErr w:type="gramStart"/>
      <w:r>
        <w:rPr>
          <w:sz w:val="28"/>
          <w:lang w:val="en-US"/>
        </w:rPr>
        <w:t>PowerPoint</w:t>
      </w:r>
      <w:r>
        <w:rPr>
          <w:sz w:val="28"/>
        </w:rPr>
        <w:t xml:space="preserve"> интегрирует множество элементов в единую систему, </w:t>
      </w:r>
      <w:r>
        <w:rPr>
          <w:sz w:val="28"/>
        </w:rPr>
        <w:t>нацеле</w:t>
      </w:r>
      <w:r>
        <w:rPr>
          <w:sz w:val="28"/>
        </w:rPr>
        <w:t>н</w:t>
      </w:r>
      <w:r>
        <w:rPr>
          <w:sz w:val="28"/>
        </w:rPr>
        <w:t>ную на создание условий для быстрой разработки эффективных презентаций.</w:t>
      </w:r>
      <w:proofErr w:type="gramEnd"/>
    </w:p>
    <w:p w:rsidR="002E4314" w:rsidRDefault="0040691C">
      <w:pPr>
        <w:pStyle w:val="6"/>
        <w:spacing w:line="240" w:lineRule="auto"/>
      </w:pPr>
      <w:r>
        <w:t>Шаблон презентации</w:t>
      </w:r>
    </w:p>
    <w:p w:rsidR="002E4314" w:rsidRDefault="0040691C">
      <w:pPr>
        <w:pStyle w:val="Standard"/>
        <w:ind w:firstLine="567"/>
        <w:jc w:val="both"/>
      </w:pPr>
      <w:r>
        <w:rPr>
          <w:sz w:val="28"/>
        </w:rPr>
        <w:t xml:space="preserve">Самый простой и наиболее всеобъемлющий способ определения внешнего вида презентации - это использование шаблона (главное меню </w:t>
      </w:r>
      <w:r>
        <w:rPr>
          <w:i/>
          <w:iCs/>
          <w:sz w:val="28"/>
        </w:rPr>
        <w:t>Формат, Прим</w:t>
      </w:r>
      <w:r>
        <w:rPr>
          <w:i/>
          <w:iCs/>
          <w:sz w:val="28"/>
        </w:rPr>
        <w:t>е</w:t>
      </w:r>
      <w:r>
        <w:rPr>
          <w:i/>
          <w:iCs/>
          <w:sz w:val="28"/>
        </w:rPr>
        <w:t>нить шаблон оформл</w:t>
      </w:r>
      <w:r>
        <w:rPr>
          <w:i/>
          <w:iCs/>
          <w:sz w:val="28"/>
        </w:rPr>
        <w:t>ения</w:t>
      </w:r>
      <w:r>
        <w:rPr>
          <w:sz w:val="28"/>
        </w:rPr>
        <w:t>). Определение шаблона вносит глобальные определ</w:t>
      </w:r>
      <w:r>
        <w:rPr>
          <w:sz w:val="28"/>
        </w:rPr>
        <w:t>е</w:t>
      </w:r>
      <w:r>
        <w:rPr>
          <w:sz w:val="28"/>
        </w:rPr>
        <w:t>ния во все аспекты внешнего вида презентации. Шаблон является стратегич</w:t>
      </w:r>
      <w:r>
        <w:rPr>
          <w:sz w:val="28"/>
        </w:rPr>
        <w:t>е</w:t>
      </w:r>
      <w:r>
        <w:rPr>
          <w:sz w:val="28"/>
        </w:rPr>
        <w:t>ским и наиболее мощным средством управления дизайном.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sz w:val="28"/>
        </w:rPr>
        <w:t>Среди прочего, изменение шаблона позволяет:</w:t>
      </w:r>
    </w:p>
    <w:p w:rsidR="002E4314" w:rsidRDefault="0040691C">
      <w:pPr>
        <w:pStyle w:val="Standard"/>
        <w:numPr>
          <w:ilvl w:val="0"/>
          <w:numId w:val="33"/>
        </w:numPr>
        <w:ind w:left="1287" w:hanging="360"/>
        <w:jc w:val="both"/>
        <w:rPr>
          <w:sz w:val="28"/>
        </w:rPr>
      </w:pPr>
      <w:r>
        <w:rPr>
          <w:sz w:val="28"/>
        </w:rPr>
        <w:t>изменять цветовую схему, от котор</w:t>
      </w:r>
      <w:r>
        <w:rPr>
          <w:sz w:val="28"/>
        </w:rPr>
        <w:t>ой зависят цвета элементов пр</w:t>
      </w:r>
      <w:r>
        <w:rPr>
          <w:sz w:val="28"/>
        </w:rPr>
        <w:t>е</w:t>
      </w:r>
      <w:r>
        <w:rPr>
          <w:sz w:val="28"/>
        </w:rPr>
        <w:t>зентации;</w:t>
      </w:r>
    </w:p>
    <w:p w:rsidR="002E4314" w:rsidRDefault="0040691C">
      <w:pPr>
        <w:pStyle w:val="Standard"/>
        <w:numPr>
          <w:ilvl w:val="0"/>
          <w:numId w:val="13"/>
        </w:numPr>
        <w:ind w:left="1287" w:hanging="360"/>
        <w:jc w:val="both"/>
        <w:rPr>
          <w:sz w:val="28"/>
        </w:rPr>
      </w:pPr>
      <w:r>
        <w:rPr>
          <w:sz w:val="28"/>
        </w:rPr>
        <w:t xml:space="preserve">изменять образец заголовка и образец слайда, от </w:t>
      </w:r>
      <w:proofErr w:type="gramStart"/>
      <w:r>
        <w:rPr>
          <w:sz w:val="28"/>
        </w:rPr>
        <w:t>которых</w:t>
      </w:r>
      <w:proofErr w:type="gramEnd"/>
      <w:r>
        <w:rPr>
          <w:sz w:val="28"/>
        </w:rPr>
        <w:t>, в свою очередь, зависят дизайн фона и принимаемые по умолчанию пар</w:t>
      </w:r>
      <w:r>
        <w:rPr>
          <w:sz w:val="28"/>
        </w:rPr>
        <w:t>а</w:t>
      </w:r>
      <w:r>
        <w:rPr>
          <w:sz w:val="28"/>
        </w:rPr>
        <w:t>метры форматирования текста.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sz w:val="28"/>
        </w:rPr>
        <w:t xml:space="preserve">Меняя шаблон, можно придать презентации совершенно новый </w:t>
      </w:r>
      <w:r>
        <w:rPr>
          <w:sz w:val="28"/>
        </w:rPr>
        <w:t>внешний вид: все слайды получают одинаково новый фон, новую цветовую схему и даже новый набор шрифтов текста. Однако каждым из этих элементов дизайна мо</w:t>
      </w:r>
      <w:r>
        <w:rPr>
          <w:sz w:val="28"/>
        </w:rPr>
        <w:t>ж</w:t>
      </w:r>
      <w:r>
        <w:rPr>
          <w:sz w:val="28"/>
        </w:rPr>
        <w:t xml:space="preserve">но управлять индивидуально, не применяя новый шаблон. Существует даже </w:t>
      </w:r>
      <w:r>
        <w:rPr>
          <w:sz w:val="28"/>
        </w:rPr>
        <w:lastRenderedPageBreak/>
        <w:t>возможность изменения дизайна отд</w:t>
      </w:r>
      <w:r>
        <w:rPr>
          <w:sz w:val="28"/>
        </w:rPr>
        <w:t>ельного слайда, которое не затрагивает другие слайды и оставляет их оформление в виде, определяемом шаблоном.</w:t>
      </w:r>
    </w:p>
    <w:p w:rsidR="002E4314" w:rsidRDefault="0040691C">
      <w:pPr>
        <w:pStyle w:val="Standard"/>
        <w:ind w:firstLine="567"/>
        <w:jc w:val="both"/>
      </w:pPr>
      <w:r>
        <w:rPr>
          <w:sz w:val="28"/>
        </w:rPr>
        <w:t xml:space="preserve">В арсенале </w:t>
      </w:r>
      <w:r>
        <w:rPr>
          <w:sz w:val="28"/>
          <w:lang w:val="en-US"/>
        </w:rPr>
        <w:t>PowerPoint</w:t>
      </w:r>
      <w:r>
        <w:rPr>
          <w:sz w:val="28"/>
        </w:rPr>
        <w:t xml:space="preserve"> имеется значительное число заготовленных шабл</w:t>
      </w:r>
      <w:r>
        <w:rPr>
          <w:sz w:val="28"/>
        </w:rPr>
        <w:t>о</w:t>
      </w:r>
      <w:r>
        <w:rPr>
          <w:sz w:val="28"/>
        </w:rPr>
        <w:t>нов.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sz w:val="28"/>
        </w:rPr>
        <w:t>Также пользователи имеют возможность создать свой шаблон. Делается это пу</w:t>
      </w:r>
      <w:r>
        <w:rPr>
          <w:sz w:val="28"/>
        </w:rPr>
        <w:t>тем разработки базовых элементов презентации и сохранения их в виде файла-шаблона.</w:t>
      </w:r>
    </w:p>
    <w:p w:rsidR="002E4314" w:rsidRDefault="0040691C">
      <w:pPr>
        <w:pStyle w:val="6"/>
        <w:spacing w:line="240" w:lineRule="auto"/>
      </w:pPr>
      <w:r>
        <w:t>Цветовая схема презентации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sz w:val="28"/>
        </w:rPr>
        <w:t>Одним из компонентов шаблона является цветовая схема, которая опред</w:t>
      </w:r>
      <w:r>
        <w:rPr>
          <w:sz w:val="28"/>
        </w:rPr>
        <w:t>е</w:t>
      </w:r>
      <w:r>
        <w:rPr>
          <w:sz w:val="28"/>
        </w:rPr>
        <w:t>ляет упорядоченную последовательность из восьми цветов, предназначенных для от</w:t>
      </w:r>
      <w:r>
        <w:rPr>
          <w:sz w:val="28"/>
        </w:rPr>
        <w:t>ображения элементов оформления слайда.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12" behindDoc="0" locked="0" layoutInCell="1" allowOverlap="1">
            <wp:simplePos x="0" y="0"/>
            <wp:positionH relativeFrom="column">
              <wp:posOffset>-28080</wp:posOffset>
            </wp:positionH>
            <wp:positionV relativeFrom="paragraph">
              <wp:posOffset>111600</wp:posOffset>
            </wp:positionV>
            <wp:extent cx="4134960" cy="3285000"/>
            <wp:effectExtent l="0" t="0" r="0" b="0"/>
            <wp:wrapSquare wrapText="bothSides"/>
            <wp:docPr id="18" name="Графический объект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4960" cy="3285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sz w:val="28"/>
        </w:rPr>
        <w:t>Ниже приведено описание восьми полей, цвет которых формирует цветовую схему и опр</w:t>
      </w:r>
      <w:r>
        <w:rPr>
          <w:sz w:val="28"/>
        </w:rPr>
        <w:t>е</w:t>
      </w:r>
      <w:r>
        <w:rPr>
          <w:sz w:val="28"/>
        </w:rPr>
        <w:t>деляет цветовое офор</w:t>
      </w:r>
      <w:r>
        <w:rPr>
          <w:sz w:val="28"/>
        </w:rPr>
        <w:t>м</w:t>
      </w:r>
      <w:r>
        <w:rPr>
          <w:sz w:val="28"/>
        </w:rPr>
        <w:t>ление элементов слайда:</w:t>
      </w:r>
    </w:p>
    <w:p w:rsidR="002E4314" w:rsidRDefault="002E4314">
      <w:pPr>
        <w:pStyle w:val="Standard"/>
        <w:ind w:firstLine="567"/>
        <w:jc w:val="both"/>
        <w:rPr>
          <w:sz w:val="28"/>
        </w:rPr>
      </w:pPr>
    </w:p>
    <w:p w:rsidR="002E4314" w:rsidRDefault="0040691C">
      <w:pPr>
        <w:pStyle w:val="Standard"/>
        <w:ind w:firstLine="567"/>
        <w:jc w:val="both"/>
      </w:pPr>
      <w:r>
        <w:rPr>
          <w:b/>
          <w:sz w:val="28"/>
        </w:rPr>
        <w:t xml:space="preserve">Фон - </w:t>
      </w:r>
      <w:r>
        <w:rPr>
          <w:sz w:val="28"/>
        </w:rPr>
        <w:t>цвет, испол</w:t>
      </w:r>
      <w:r>
        <w:rPr>
          <w:sz w:val="28"/>
        </w:rPr>
        <w:t>ь</w:t>
      </w:r>
      <w:r>
        <w:rPr>
          <w:sz w:val="28"/>
        </w:rPr>
        <w:t>зуемый в качестве фона слайда. На отдельных слайдах цвет фона м</w:t>
      </w:r>
      <w:r>
        <w:rPr>
          <w:sz w:val="28"/>
        </w:rPr>
        <w:t>о</w:t>
      </w:r>
      <w:r>
        <w:rPr>
          <w:sz w:val="28"/>
        </w:rPr>
        <w:t>жет п</w:t>
      </w:r>
      <w:r>
        <w:rPr>
          <w:sz w:val="28"/>
        </w:rPr>
        <w:t>ерекрываться др</w:t>
      </w:r>
      <w:r>
        <w:rPr>
          <w:sz w:val="28"/>
        </w:rPr>
        <w:t>у</w:t>
      </w:r>
      <w:r>
        <w:rPr>
          <w:sz w:val="28"/>
        </w:rPr>
        <w:t>гим цветом фона, ук</w:t>
      </w:r>
      <w:r>
        <w:rPr>
          <w:sz w:val="28"/>
        </w:rPr>
        <w:t>а</w:t>
      </w:r>
      <w:r>
        <w:rPr>
          <w:sz w:val="28"/>
        </w:rPr>
        <w:t>занным пользователем.</w:t>
      </w:r>
    </w:p>
    <w:p w:rsidR="002E4314" w:rsidRDefault="0040691C">
      <w:pPr>
        <w:pStyle w:val="Standard"/>
        <w:ind w:firstLine="567"/>
        <w:jc w:val="both"/>
      </w:pPr>
      <w:r>
        <w:rPr>
          <w:b/>
          <w:sz w:val="28"/>
        </w:rPr>
        <w:t xml:space="preserve">Текст и линии - </w:t>
      </w:r>
      <w:r>
        <w:rPr>
          <w:sz w:val="28"/>
        </w:rPr>
        <w:t>цвет текста в маркир</w:t>
      </w:r>
      <w:r>
        <w:rPr>
          <w:sz w:val="28"/>
        </w:rPr>
        <w:t>о</w:t>
      </w:r>
      <w:r>
        <w:rPr>
          <w:sz w:val="28"/>
        </w:rPr>
        <w:t>ванных списках и текстовых блоках. Этот же цвет используется для линий и стрелок, нарисованных с помощью инструментов Линия (</w:t>
      </w:r>
      <w:r>
        <w:rPr>
          <w:sz w:val="28"/>
          <w:lang w:val="en-US"/>
        </w:rPr>
        <w:t>Line</w:t>
      </w:r>
      <w:r>
        <w:rPr>
          <w:sz w:val="28"/>
        </w:rPr>
        <w:t>) и Стрелка (</w:t>
      </w:r>
      <w:r>
        <w:rPr>
          <w:sz w:val="28"/>
          <w:lang w:val="en-US"/>
        </w:rPr>
        <w:t>A</w:t>
      </w:r>
      <w:r>
        <w:rPr>
          <w:sz w:val="28"/>
          <w:lang w:val="en-US"/>
        </w:rPr>
        <w:t>r</w:t>
      </w:r>
      <w:r>
        <w:rPr>
          <w:sz w:val="28"/>
          <w:lang w:val="en-US"/>
        </w:rPr>
        <w:t>row</w:t>
      </w:r>
      <w:r>
        <w:rPr>
          <w:sz w:val="28"/>
        </w:rPr>
        <w:t>), для контуро</w:t>
      </w:r>
      <w:r>
        <w:rPr>
          <w:sz w:val="28"/>
        </w:rPr>
        <w:t>в автофигур и других объектов, нарисованных с помощью и</w:t>
      </w:r>
      <w:r>
        <w:rPr>
          <w:sz w:val="28"/>
        </w:rPr>
        <w:t>н</w:t>
      </w:r>
      <w:r>
        <w:rPr>
          <w:sz w:val="28"/>
        </w:rPr>
        <w:t>струментов рисования.</w:t>
      </w:r>
    </w:p>
    <w:p w:rsidR="002E4314" w:rsidRDefault="0040691C">
      <w:pPr>
        <w:pStyle w:val="Standard"/>
        <w:ind w:firstLine="567"/>
        <w:jc w:val="both"/>
      </w:pPr>
      <w:r>
        <w:rPr>
          <w:b/>
          <w:sz w:val="28"/>
        </w:rPr>
        <w:t xml:space="preserve">Тени - </w:t>
      </w:r>
      <w:r>
        <w:rPr>
          <w:sz w:val="28"/>
        </w:rPr>
        <w:t>цвет теней.</w:t>
      </w:r>
    </w:p>
    <w:p w:rsidR="002E4314" w:rsidRDefault="0040691C">
      <w:pPr>
        <w:pStyle w:val="Standard"/>
        <w:ind w:firstLine="567"/>
        <w:jc w:val="both"/>
      </w:pPr>
      <w:r>
        <w:rPr>
          <w:b/>
          <w:sz w:val="28"/>
        </w:rPr>
        <w:t xml:space="preserve">Заголовок - </w:t>
      </w:r>
      <w:r>
        <w:rPr>
          <w:sz w:val="28"/>
        </w:rPr>
        <w:t>цвет заголовков и подзаголовков слайдов.</w:t>
      </w:r>
    </w:p>
    <w:p w:rsidR="002E4314" w:rsidRDefault="0040691C">
      <w:pPr>
        <w:pStyle w:val="Standard"/>
        <w:ind w:firstLine="567"/>
        <w:jc w:val="both"/>
      </w:pPr>
      <w:r>
        <w:rPr>
          <w:b/>
          <w:sz w:val="28"/>
        </w:rPr>
        <w:t xml:space="preserve">Заливка - </w:t>
      </w:r>
      <w:r>
        <w:rPr>
          <w:sz w:val="28"/>
        </w:rPr>
        <w:t>цвет заливки автофигур и объектов, созданных с помощью и</w:t>
      </w:r>
      <w:r>
        <w:rPr>
          <w:sz w:val="28"/>
        </w:rPr>
        <w:t>н</w:t>
      </w:r>
      <w:r>
        <w:rPr>
          <w:sz w:val="28"/>
        </w:rPr>
        <w:t>струментов рисования. Этот же цвет исп</w:t>
      </w:r>
      <w:r>
        <w:rPr>
          <w:sz w:val="28"/>
        </w:rPr>
        <w:t>ользуется для заливки первого ряда данных на диаграммах.</w:t>
      </w:r>
    </w:p>
    <w:p w:rsidR="002E4314" w:rsidRDefault="0040691C">
      <w:pPr>
        <w:pStyle w:val="Standard"/>
        <w:ind w:firstLine="567"/>
        <w:jc w:val="both"/>
      </w:pPr>
      <w:r>
        <w:rPr>
          <w:b/>
          <w:sz w:val="28"/>
        </w:rPr>
        <w:t xml:space="preserve">Акцент - </w:t>
      </w:r>
      <w:r>
        <w:rPr>
          <w:sz w:val="28"/>
        </w:rPr>
        <w:t xml:space="preserve">цвет, используемый в качестве второго цвета на диаграммах, </w:t>
      </w:r>
      <w:proofErr w:type="spellStart"/>
      <w:r>
        <w:rPr>
          <w:sz w:val="28"/>
        </w:rPr>
        <w:t>ор</w:t>
      </w:r>
      <w:r>
        <w:rPr>
          <w:sz w:val="28"/>
        </w:rPr>
        <w:t>г</w:t>
      </w:r>
      <w:r>
        <w:rPr>
          <w:sz w:val="28"/>
        </w:rPr>
        <w:t>диаграммах</w:t>
      </w:r>
      <w:proofErr w:type="spellEnd"/>
      <w:r>
        <w:rPr>
          <w:sz w:val="28"/>
        </w:rPr>
        <w:t xml:space="preserve"> и других внедренных объектах.</w:t>
      </w:r>
    </w:p>
    <w:p w:rsidR="002E4314" w:rsidRDefault="0040691C">
      <w:pPr>
        <w:pStyle w:val="Standard"/>
        <w:ind w:firstLine="567"/>
        <w:jc w:val="both"/>
      </w:pPr>
      <w:r>
        <w:rPr>
          <w:b/>
          <w:sz w:val="28"/>
        </w:rPr>
        <w:t xml:space="preserve">Акцент с гиперссылкой - </w:t>
      </w:r>
      <w:r>
        <w:rPr>
          <w:sz w:val="28"/>
        </w:rPr>
        <w:t xml:space="preserve">цвет, используемый в качестве третьего цвета на диаграммах, </w:t>
      </w:r>
      <w:proofErr w:type="spellStart"/>
      <w:r>
        <w:rPr>
          <w:sz w:val="28"/>
        </w:rPr>
        <w:t>орг</w:t>
      </w:r>
      <w:r>
        <w:rPr>
          <w:sz w:val="28"/>
        </w:rPr>
        <w:t>диаграммах</w:t>
      </w:r>
      <w:proofErr w:type="spellEnd"/>
      <w:r>
        <w:rPr>
          <w:sz w:val="28"/>
        </w:rPr>
        <w:t xml:space="preserve"> и других внедренных объектах. Этот же цвет пр</w:t>
      </w:r>
      <w:r>
        <w:rPr>
          <w:sz w:val="28"/>
        </w:rPr>
        <w:t>и</w:t>
      </w:r>
      <w:r>
        <w:rPr>
          <w:sz w:val="28"/>
        </w:rPr>
        <w:t>меняется для объектов-носителей гиперссылок (объектов, инициирующих пер</w:t>
      </w:r>
      <w:r>
        <w:rPr>
          <w:sz w:val="28"/>
        </w:rPr>
        <w:t>е</w:t>
      </w:r>
      <w:r>
        <w:rPr>
          <w:sz w:val="28"/>
        </w:rPr>
        <w:t xml:space="preserve">ходы к другим слайдам, презентациям или </w:t>
      </w:r>
      <w:r>
        <w:rPr>
          <w:sz w:val="28"/>
          <w:lang w:val="en-US"/>
        </w:rPr>
        <w:t>Web</w:t>
      </w:r>
      <w:r>
        <w:rPr>
          <w:sz w:val="28"/>
        </w:rPr>
        <w:t>-страницам).</w:t>
      </w:r>
    </w:p>
    <w:p w:rsidR="002E4314" w:rsidRDefault="0040691C">
      <w:pPr>
        <w:pStyle w:val="Standard"/>
        <w:ind w:firstLine="567"/>
        <w:jc w:val="both"/>
      </w:pPr>
      <w:r>
        <w:rPr>
          <w:b/>
          <w:sz w:val="28"/>
        </w:rPr>
        <w:t xml:space="preserve">Акцент с последующей гиперссылкой - </w:t>
      </w:r>
      <w:r>
        <w:rPr>
          <w:sz w:val="28"/>
        </w:rPr>
        <w:t xml:space="preserve">цвет, используемый в качестве </w:t>
      </w:r>
      <w:r>
        <w:rPr>
          <w:sz w:val="28"/>
        </w:rPr>
        <w:t xml:space="preserve">четвертого цвета на диаграммах, </w:t>
      </w:r>
      <w:proofErr w:type="spellStart"/>
      <w:r>
        <w:rPr>
          <w:sz w:val="28"/>
        </w:rPr>
        <w:t>оргдиаграммах</w:t>
      </w:r>
      <w:proofErr w:type="spellEnd"/>
      <w:r>
        <w:rPr>
          <w:sz w:val="28"/>
        </w:rPr>
        <w:t xml:space="preserve"> и других вставленных объе</w:t>
      </w:r>
      <w:r>
        <w:rPr>
          <w:sz w:val="28"/>
        </w:rPr>
        <w:t>к</w:t>
      </w:r>
      <w:r>
        <w:rPr>
          <w:sz w:val="28"/>
        </w:rPr>
        <w:t>тах. Он также применяется для активизированных объекто</w:t>
      </w:r>
      <w:proofErr w:type="gramStart"/>
      <w:r>
        <w:rPr>
          <w:sz w:val="28"/>
        </w:rPr>
        <w:t>в-</w:t>
      </w:r>
      <w:proofErr w:type="gramEnd"/>
      <w:r>
        <w:rPr>
          <w:sz w:val="28"/>
        </w:rPr>
        <w:t xml:space="preserve"> носителей гипер</w:t>
      </w:r>
      <w:r>
        <w:rPr>
          <w:sz w:val="28"/>
        </w:rPr>
        <w:t>с</w:t>
      </w:r>
      <w:r>
        <w:rPr>
          <w:sz w:val="28"/>
        </w:rPr>
        <w:t>сылок.</w:t>
      </w:r>
    </w:p>
    <w:p w:rsidR="002E4314" w:rsidRDefault="0040691C">
      <w:pPr>
        <w:pStyle w:val="6"/>
        <w:spacing w:line="240" w:lineRule="auto"/>
      </w:pPr>
      <w:r>
        <w:lastRenderedPageBreak/>
        <w:t>Мастер-слайд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sz w:val="28"/>
        </w:rPr>
        <w:t>В любой презентации существует специальный слайд, который не участв</w:t>
      </w:r>
      <w:r>
        <w:rPr>
          <w:sz w:val="28"/>
        </w:rPr>
        <w:t>у</w:t>
      </w:r>
      <w:r>
        <w:rPr>
          <w:sz w:val="28"/>
        </w:rPr>
        <w:t>ет в демонстрации, а ис</w:t>
      </w:r>
      <w:r>
        <w:rPr>
          <w:sz w:val="28"/>
        </w:rPr>
        <w:t xml:space="preserve">пользуется для определения и хранения образца для других слайдов. Этот слайд называется </w:t>
      </w:r>
      <w:proofErr w:type="gramStart"/>
      <w:r>
        <w:rPr>
          <w:sz w:val="28"/>
        </w:rPr>
        <w:t>мастер-слайдом</w:t>
      </w:r>
      <w:proofErr w:type="gramEnd"/>
      <w:r>
        <w:rPr>
          <w:sz w:val="28"/>
        </w:rPr>
        <w:t>.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sz w:val="28"/>
        </w:rPr>
        <w:t xml:space="preserve">Размещенные на </w:t>
      </w:r>
      <w:proofErr w:type="gramStart"/>
      <w:r>
        <w:rPr>
          <w:sz w:val="28"/>
        </w:rPr>
        <w:t>мастер-слайде</w:t>
      </w:r>
      <w:proofErr w:type="gramEnd"/>
      <w:r>
        <w:rPr>
          <w:sz w:val="28"/>
        </w:rPr>
        <w:t xml:space="preserve"> объекты будут присутствовать на всех остальных слайдах.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13" behindDoc="0" locked="0" layoutInCell="1" allowOverlap="1">
            <wp:simplePos x="0" y="0"/>
            <wp:positionH relativeFrom="column">
              <wp:posOffset>-17280</wp:posOffset>
            </wp:positionH>
            <wp:positionV relativeFrom="paragraph">
              <wp:posOffset>27360</wp:posOffset>
            </wp:positionV>
            <wp:extent cx="3376800" cy="2601000"/>
            <wp:effectExtent l="0" t="0" r="0" b="8850"/>
            <wp:wrapSquare wrapText="bothSides"/>
            <wp:docPr id="19" name="Графический объект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6800" cy="2601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>Это, с одной стороны, позв</w:t>
      </w:r>
      <w:r>
        <w:rPr>
          <w:sz w:val="28"/>
        </w:rPr>
        <w:t>о</w:t>
      </w:r>
      <w:r>
        <w:rPr>
          <w:sz w:val="28"/>
        </w:rPr>
        <w:t>ляет автоматизировать такие р</w:t>
      </w:r>
      <w:r>
        <w:rPr>
          <w:sz w:val="28"/>
        </w:rPr>
        <w:t>у</w:t>
      </w:r>
      <w:r>
        <w:rPr>
          <w:sz w:val="28"/>
        </w:rPr>
        <w:t>тинные ра</w:t>
      </w:r>
      <w:r>
        <w:rPr>
          <w:sz w:val="28"/>
        </w:rPr>
        <w:t>боты, как размещение колонтитула, даты, общего фона и т.д. С другой стороны, н</w:t>
      </w:r>
      <w:r>
        <w:rPr>
          <w:sz w:val="28"/>
        </w:rPr>
        <w:t>е</w:t>
      </w:r>
      <w:r>
        <w:rPr>
          <w:sz w:val="28"/>
        </w:rPr>
        <w:t>возмо</w:t>
      </w:r>
      <w:r>
        <w:rPr>
          <w:sz w:val="28"/>
        </w:rPr>
        <w:t>ж</w:t>
      </w:r>
      <w:r>
        <w:rPr>
          <w:sz w:val="28"/>
        </w:rPr>
        <w:t>ность внесения каких- либо изм</w:t>
      </w:r>
      <w:r>
        <w:rPr>
          <w:sz w:val="28"/>
        </w:rPr>
        <w:t>е</w:t>
      </w:r>
      <w:r>
        <w:rPr>
          <w:sz w:val="28"/>
        </w:rPr>
        <w:t xml:space="preserve">нений в объекты, которые пришли на слайд с </w:t>
      </w:r>
      <w:proofErr w:type="gramStart"/>
      <w:r>
        <w:rPr>
          <w:sz w:val="28"/>
        </w:rPr>
        <w:t>мастер-слайда</w:t>
      </w:r>
      <w:proofErr w:type="gramEnd"/>
      <w:r>
        <w:rPr>
          <w:sz w:val="28"/>
        </w:rPr>
        <w:t>, иногда вызывает затруднения в оформл</w:t>
      </w:r>
      <w:r>
        <w:rPr>
          <w:sz w:val="28"/>
        </w:rPr>
        <w:t>е</w:t>
      </w:r>
      <w:r>
        <w:rPr>
          <w:sz w:val="28"/>
        </w:rPr>
        <w:t>нии отдельного слайда. К объе</w:t>
      </w:r>
      <w:r>
        <w:rPr>
          <w:sz w:val="28"/>
        </w:rPr>
        <w:t>к</w:t>
      </w:r>
      <w:r>
        <w:rPr>
          <w:sz w:val="28"/>
        </w:rPr>
        <w:t>там слайда, кот</w:t>
      </w:r>
      <w:r>
        <w:rPr>
          <w:sz w:val="28"/>
        </w:rPr>
        <w:t xml:space="preserve">орые пришли с </w:t>
      </w:r>
      <w:proofErr w:type="gramStart"/>
      <w:r>
        <w:rPr>
          <w:sz w:val="28"/>
        </w:rPr>
        <w:t>м</w:t>
      </w:r>
      <w:r>
        <w:rPr>
          <w:sz w:val="28"/>
        </w:rPr>
        <w:t>а</w:t>
      </w:r>
      <w:r>
        <w:rPr>
          <w:sz w:val="28"/>
        </w:rPr>
        <w:t>стер-слайда</w:t>
      </w:r>
      <w:proofErr w:type="gramEnd"/>
      <w:r>
        <w:rPr>
          <w:sz w:val="28"/>
        </w:rPr>
        <w:t>, не могут быть пр</w:t>
      </w:r>
      <w:r>
        <w:rPr>
          <w:sz w:val="28"/>
        </w:rPr>
        <w:t>и</w:t>
      </w:r>
      <w:r>
        <w:rPr>
          <w:sz w:val="28"/>
        </w:rPr>
        <w:t>менены эффекты анимации.</w:t>
      </w:r>
    </w:p>
    <w:p w:rsidR="002E4314" w:rsidRDefault="0040691C">
      <w:pPr>
        <w:pStyle w:val="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УСТАНОВКА РЕЖИМОВ ДЕМОНСТРАЦИИ</w:t>
      </w:r>
    </w:p>
    <w:p w:rsidR="002E4314" w:rsidRDefault="0040691C">
      <w:pPr>
        <w:pStyle w:val="6"/>
        <w:spacing w:line="240" w:lineRule="auto"/>
      </w:pPr>
      <w:r>
        <w:t>Настройка режима демонстрации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sz w:val="28"/>
        </w:rPr>
        <w:t xml:space="preserve">Последним шагом в подготовке презентации является задание параметров показа презентации. Данные параметры собраны на панели </w:t>
      </w:r>
      <w:r>
        <w:rPr>
          <w:sz w:val="28"/>
        </w:rPr>
        <w:t>"Настройка демо</w:t>
      </w:r>
      <w:r>
        <w:rPr>
          <w:sz w:val="28"/>
        </w:rPr>
        <w:t>н</w:t>
      </w:r>
      <w:r>
        <w:rPr>
          <w:sz w:val="28"/>
        </w:rPr>
        <w:t>страции". Здесь определяется:</w:t>
      </w:r>
    </w:p>
    <w:p w:rsidR="002E4314" w:rsidRDefault="0040691C">
      <w:pPr>
        <w:pStyle w:val="Standard"/>
        <w:numPr>
          <w:ilvl w:val="0"/>
          <w:numId w:val="34"/>
        </w:numPr>
        <w:ind w:left="1287" w:hanging="360"/>
        <w:jc w:val="both"/>
        <w:rPr>
          <w:sz w:val="28"/>
        </w:rPr>
      </w:pPr>
      <w:r>
        <w:rPr>
          <w:sz w:val="28"/>
        </w:rPr>
        <w:t>будет ли демонстрация осуществляться в автоматическом режиме или под управлением докладчика или пользователя;</w:t>
      </w:r>
    </w:p>
    <w:p w:rsidR="002E4314" w:rsidRDefault="0040691C">
      <w:pPr>
        <w:pStyle w:val="Standard"/>
        <w:numPr>
          <w:ilvl w:val="0"/>
          <w:numId w:val="14"/>
        </w:numPr>
        <w:ind w:left="1287" w:hanging="360"/>
        <w:jc w:val="both"/>
        <w:rPr>
          <w:sz w:val="28"/>
        </w:rPr>
      </w:pPr>
      <w:r>
        <w:rPr>
          <w:sz w:val="28"/>
        </w:rPr>
        <w:t>будет ли демонстрация делаться со звуковым сопровождением или без него;</w:t>
      </w:r>
    </w:p>
    <w:p w:rsidR="002E4314" w:rsidRDefault="0040691C">
      <w:pPr>
        <w:pStyle w:val="Standard"/>
        <w:numPr>
          <w:ilvl w:val="0"/>
          <w:numId w:val="14"/>
        </w:numPr>
        <w:ind w:left="1287" w:hanging="360"/>
        <w:jc w:val="both"/>
        <w:rPr>
          <w:sz w:val="28"/>
        </w:rPr>
      </w:pPr>
      <w:r>
        <w:rPr>
          <w:sz w:val="28"/>
        </w:rPr>
        <w:t xml:space="preserve">будут ли использованы </w:t>
      </w:r>
      <w:r>
        <w:rPr>
          <w:sz w:val="28"/>
        </w:rPr>
        <w:t>назначенные эффекты анимации;</w:t>
      </w:r>
    </w:p>
    <w:p w:rsidR="002E4314" w:rsidRDefault="0040691C">
      <w:pPr>
        <w:pStyle w:val="Standard"/>
        <w:numPr>
          <w:ilvl w:val="0"/>
          <w:numId w:val="14"/>
        </w:numPr>
        <w:ind w:left="1287" w:hanging="360"/>
        <w:jc w:val="both"/>
        <w:rPr>
          <w:sz w:val="28"/>
        </w:rPr>
      </w:pPr>
      <w:r>
        <w:rPr>
          <w:sz w:val="28"/>
        </w:rPr>
        <w:t>какие слайды вкл</w:t>
      </w:r>
      <w:r>
        <w:rPr>
          <w:sz w:val="28"/>
        </w:rPr>
        <w:t>ю</w:t>
      </w:r>
      <w:r>
        <w:rPr>
          <w:sz w:val="28"/>
        </w:rPr>
        <w:t>чить в показ;</w:t>
      </w:r>
    </w:p>
    <w:p w:rsidR="002E4314" w:rsidRDefault="0040691C">
      <w:pPr>
        <w:pStyle w:val="Standard"/>
        <w:numPr>
          <w:ilvl w:val="0"/>
          <w:numId w:val="14"/>
        </w:numPr>
        <w:ind w:left="1287" w:hanging="360"/>
        <w:jc w:val="both"/>
        <w:rPr>
          <w:sz w:val="28"/>
        </w:rPr>
      </w:pPr>
      <w:r>
        <w:rPr>
          <w:sz w:val="28"/>
        </w:rPr>
        <w:t>будет ли автомат</w:t>
      </w:r>
      <w:r>
        <w:rPr>
          <w:sz w:val="28"/>
        </w:rPr>
        <w:t>и</w:t>
      </w:r>
      <w:r>
        <w:rPr>
          <w:sz w:val="28"/>
        </w:rPr>
        <w:t>чески повторяться показ сла</w:t>
      </w:r>
      <w:r>
        <w:rPr>
          <w:sz w:val="28"/>
        </w:rPr>
        <w:t>й</w:t>
      </w:r>
      <w:r>
        <w:rPr>
          <w:sz w:val="28"/>
        </w:rPr>
        <w:t>дов по достижению конца пр</w:t>
      </w:r>
      <w:r>
        <w:rPr>
          <w:sz w:val="28"/>
        </w:rPr>
        <w:t>е</w:t>
      </w:r>
      <w:r>
        <w:rPr>
          <w:sz w:val="28"/>
        </w:rPr>
        <w:t>зентации;</w:t>
      </w:r>
    </w:p>
    <w:p w:rsidR="002E4314" w:rsidRDefault="0040691C">
      <w:pPr>
        <w:pStyle w:val="Standard"/>
        <w:numPr>
          <w:ilvl w:val="0"/>
          <w:numId w:val="14"/>
        </w:numPr>
        <w:ind w:left="1287" w:hanging="360"/>
        <w:jc w:val="both"/>
        <w:rPr>
          <w:sz w:val="28"/>
        </w:rPr>
      </w:pPr>
      <w:r>
        <w:rPr>
          <w:sz w:val="28"/>
        </w:rPr>
        <w:t>будет ли делаться продвижение от слайда в соо</w:t>
      </w:r>
      <w:r>
        <w:rPr>
          <w:sz w:val="28"/>
        </w:rPr>
        <w:t>т</w:t>
      </w:r>
      <w:r>
        <w:rPr>
          <w:sz w:val="28"/>
        </w:rPr>
        <w:t>ветствии с назначе</w:t>
      </w:r>
      <w:r>
        <w:rPr>
          <w:sz w:val="28"/>
        </w:rPr>
        <w:t>н</w:t>
      </w:r>
      <w:r>
        <w:rPr>
          <w:sz w:val="28"/>
        </w:rPr>
        <w:t>ным врем</w:t>
      </w:r>
      <w:r>
        <w:rPr>
          <w:sz w:val="28"/>
        </w:rPr>
        <w:t>е</w:t>
      </w:r>
      <w:r>
        <w:rPr>
          <w:sz w:val="28"/>
        </w:rPr>
        <w:t>нем.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sz w:val="28"/>
        </w:rPr>
        <w:t xml:space="preserve">В целом, программой предусмотрены </w:t>
      </w:r>
      <w:proofErr w:type="gramStart"/>
      <w:r>
        <w:rPr>
          <w:sz w:val="28"/>
        </w:rPr>
        <w:t>три основные режима</w:t>
      </w:r>
      <w:proofErr w:type="gramEnd"/>
      <w:r>
        <w:rPr>
          <w:sz w:val="28"/>
        </w:rPr>
        <w:t xml:space="preserve"> демонстрации:</w:t>
      </w:r>
    </w:p>
    <w:p w:rsidR="002E4314" w:rsidRDefault="0040691C">
      <w:pPr>
        <w:pStyle w:val="Standard"/>
        <w:numPr>
          <w:ilvl w:val="0"/>
          <w:numId w:val="35"/>
        </w:numPr>
        <w:ind w:left="1287" w:hanging="360"/>
        <w:jc w:val="both"/>
        <w:rPr>
          <w:sz w:val="28"/>
        </w:rPr>
      </w:pPr>
      <w:r>
        <w:rPr>
          <w:sz w:val="28"/>
        </w:rPr>
        <w:t>Режим управления докладчиком;</w:t>
      </w:r>
    </w:p>
    <w:p w:rsidR="002E4314" w:rsidRDefault="0040691C">
      <w:pPr>
        <w:pStyle w:val="Standard"/>
        <w:numPr>
          <w:ilvl w:val="0"/>
          <w:numId w:val="3"/>
        </w:numPr>
        <w:ind w:left="1287" w:hanging="360"/>
        <w:jc w:val="both"/>
        <w:rPr>
          <w:sz w:val="28"/>
        </w:rPr>
      </w:pPr>
      <w:r>
        <w:rPr>
          <w:sz w:val="28"/>
        </w:rPr>
        <w:t>Режим управления пользователем;</w:t>
      </w:r>
    </w:p>
    <w:p w:rsidR="002E4314" w:rsidRDefault="0040691C">
      <w:pPr>
        <w:pStyle w:val="Standard"/>
        <w:numPr>
          <w:ilvl w:val="0"/>
          <w:numId w:val="3"/>
        </w:numPr>
        <w:ind w:left="1287" w:hanging="360"/>
        <w:jc w:val="both"/>
        <w:rPr>
          <w:sz w:val="28"/>
        </w:rPr>
      </w:pPr>
      <w:r>
        <w:rPr>
          <w:sz w:val="28"/>
        </w:rPr>
        <w:t>Автоматический режим.</w:t>
      </w:r>
    </w:p>
    <w:p w:rsidR="002E4314" w:rsidRDefault="0040691C">
      <w:pPr>
        <w:pStyle w:val="6"/>
        <w:spacing w:line="240" w:lineRule="auto"/>
      </w:pPr>
      <w:r>
        <w:t>Демонстрация в режиме управления докладчиком</w:t>
      </w:r>
    </w:p>
    <w:p w:rsidR="002E4314" w:rsidRDefault="0040691C">
      <w:pPr>
        <w:pStyle w:val="Standard"/>
        <w:ind w:firstLine="567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14" behindDoc="0" locked="0" layoutInCell="1" allowOverlap="1">
            <wp:simplePos x="0" y="0"/>
            <wp:positionH relativeFrom="column">
              <wp:posOffset>121320</wp:posOffset>
            </wp:positionH>
            <wp:positionV relativeFrom="paragraph">
              <wp:posOffset>110520</wp:posOffset>
            </wp:positionV>
            <wp:extent cx="3423240" cy="4050720"/>
            <wp:effectExtent l="0" t="0" r="5760" b="6930"/>
            <wp:wrapSquare wrapText="bothSides"/>
            <wp:docPr id="20" name="Графический объект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3240" cy="40507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>В режиме управления д</w:t>
      </w:r>
      <w:r>
        <w:rPr>
          <w:sz w:val="28"/>
        </w:rPr>
        <w:t>е</w:t>
      </w:r>
      <w:r>
        <w:rPr>
          <w:sz w:val="28"/>
        </w:rPr>
        <w:t>монстрацией докладчиком осуществляется полн</w:t>
      </w:r>
      <w:r>
        <w:rPr>
          <w:sz w:val="28"/>
        </w:rPr>
        <w:t>о</w:t>
      </w:r>
      <w:r>
        <w:rPr>
          <w:sz w:val="28"/>
        </w:rPr>
        <w:t>ценный показ слайдов с исп</w:t>
      </w:r>
      <w:r>
        <w:rPr>
          <w:sz w:val="28"/>
        </w:rPr>
        <w:t>ользован</w:t>
      </w:r>
      <w:r>
        <w:rPr>
          <w:sz w:val="28"/>
        </w:rPr>
        <w:t>и</w:t>
      </w:r>
      <w:r>
        <w:rPr>
          <w:sz w:val="28"/>
        </w:rPr>
        <w:t xml:space="preserve">ем всех имеющихся в </w:t>
      </w:r>
      <w:r>
        <w:rPr>
          <w:sz w:val="28"/>
          <w:lang w:val="en-US"/>
        </w:rPr>
        <w:t>Powe</w:t>
      </w:r>
      <w:r>
        <w:rPr>
          <w:sz w:val="28"/>
          <w:lang w:val="en-US"/>
        </w:rPr>
        <w:t>r</w:t>
      </w:r>
      <w:r>
        <w:rPr>
          <w:sz w:val="28"/>
          <w:lang w:val="en-US"/>
        </w:rPr>
        <w:t>Point</w:t>
      </w:r>
      <w:r>
        <w:rPr>
          <w:sz w:val="28"/>
        </w:rPr>
        <w:t xml:space="preserve"> возмо</w:t>
      </w:r>
      <w:r>
        <w:rPr>
          <w:sz w:val="28"/>
        </w:rPr>
        <w:t>ж</w:t>
      </w:r>
      <w:r>
        <w:rPr>
          <w:sz w:val="28"/>
        </w:rPr>
        <w:t>ностей.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sz w:val="28"/>
        </w:rPr>
        <w:t>В распоряжении докладч</w:t>
      </w:r>
      <w:r>
        <w:rPr>
          <w:sz w:val="28"/>
        </w:rPr>
        <w:t>и</w:t>
      </w:r>
      <w:r>
        <w:rPr>
          <w:sz w:val="28"/>
        </w:rPr>
        <w:t>ка находится полное управл</w:t>
      </w:r>
      <w:r>
        <w:rPr>
          <w:sz w:val="28"/>
        </w:rPr>
        <w:t>е</w:t>
      </w:r>
      <w:r>
        <w:rPr>
          <w:sz w:val="28"/>
        </w:rPr>
        <w:t>ние последовательностью пок</w:t>
      </w:r>
      <w:r>
        <w:rPr>
          <w:sz w:val="28"/>
        </w:rPr>
        <w:t>а</w:t>
      </w:r>
      <w:r>
        <w:rPr>
          <w:sz w:val="28"/>
        </w:rPr>
        <w:t>за слайдов, возможность делать во время показа временные п</w:t>
      </w:r>
      <w:r>
        <w:rPr>
          <w:sz w:val="28"/>
        </w:rPr>
        <w:t>о</w:t>
      </w:r>
      <w:r>
        <w:rPr>
          <w:sz w:val="28"/>
        </w:rPr>
        <w:t>метки на слайде и другие п</w:t>
      </w:r>
      <w:r>
        <w:rPr>
          <w:sz w:val="28"/>
        </w:rPr>
        <w:t>о</w:t>
      </w:r>
      <w:r>
        <w:rPr>
          <w:sz w:val="28"/>
        </w:rPr>
        <w:t>лезные инструменты.</w:t>
      </w:r>
    </w:p>
    <w:p w:rsidR="002E4314" w:rsidRDefault="0040691C">
      <w:pPr>
        <w:pStyle w:val="Standard"/>
        <w:ind w:firstLine="567"/>
        <w:jc w:val="both"/>
      </w:pPr>
      <w:r>
        <w:rPr>
          <w:b/>
          <w:bCs/>
          <w:sz w:val="28"/>
        </w:rPr>
        <w:t>При управлении дем</w:t>
      </w:r>
      <w:r>
        <w:rPr>
          <w:b/>
          <w:bCs/>
          <w:sz w:val="28"/>
        </w:rPr>
        <w:t>о</w:t>
      </w:r>
      <w:r>
        <w:rPr>
          <w:b/>
          <w:bCs/>
          <w:sz w:val="28"/>
        </w:rPr>
        <w:t>н</w:t>
      </w:r>
      <w:r>
        <w:rPr>
          <w:b/>
          <w:bCs/>
          <w:sz w:val="28"/>
        </w:rPr>
        <w:t>страцией пользователем</w:t>
      </w:r>
      <w:r>
        <w:rPr>
          <w:sz w:val="28"/>
        </w:rPr>
        <w:t xml:space="preserve"> сла</w:t>
      </w:r>
      <w:r>
        <w:rPr>
          <w:sz w:val="28"/>
        </w:rPr>
        <w:t>й</w:t>
      </w:r>
      <w:r>
        <w:rPr>
          <w:sz w:val="28"/>
        </w:rPr>
        <w:t>ды показываются в окне, пох</w:t>
      </w:r>
      <w:r>
        <w:rPr>
          <w:sz w:val="28"/>
        </w:rPr>
        <w:t>о</w:t>
      </w:r>
      <w:r>
        <w:rPr>
          <w:sz w:val="28"/>
        </w:rPr>
        <w:t xml:space="preserve">жем на окно </w:t>
      </w:r>
      <w:r>
        <w:rPr>
          <w:sz w:val="28"/>
          <w:lang w:val="en-US"/>
        </w:rPr>
        <w:t>Internet</w:t>
      </w:r>
      <w:r>
        <w:rPr>
          <w:sz w:val="28"/>
        </w:rPr>
        <w:t xml:space="preserve"> </w:t>
      </w:r>
      <w:r>
        <w:rPr>
          <w:sz w:val="28"/>
          <w:lang w:val="en-US"/>
        </w:rPr>
        <w:t>Explorer</w:t>
      </w:r>
      <w:r>
        <w:rPr>
          <w:sz w:val="28"/>
        </w:rPr>
        <w:t>. Пользователь перемещается по презентации с помощью упра</w:t>
      </w:r>
      <w:r>
        <w:rPr>
          <w:sz w:val="28"/>
        </w:rPr>
        <w:t>в</w:t>
      </w:r>
      <w:r>
        <w:rPr>
          <w:sz w:val="28"/>
        </w:rPr>
        <w:t>ляющих элементов.</w:t>
      </w:r>
    </w:p>
    <w:p w:rsidR="002E4314" w:rsidRDefault="002E4314">
      <w:pPr>
        <w:pStyle w:val="Standard"/>
        <w:ind w:firstLine="567"/>
        <w:jc w:val="both"/>
        <w:rPr>
          <w:sz w:val="28"/>
        </w:rPr>
      </w:pPr>
    </w:p>
    <w:p w:rsidR="002E4314" w:rsidRDefault="0040691C">
      <w:pPr>
        <w:pStyle w:val="6"/>
        <w:spacing w:line="240" w:lineRule="auto"/>
      </w:pPr>
      <w:r>
        <w:t>Демонстрация в автоматическом режиме</w:t>
      </w:r>
    </w:p>
    <w:p w:rsidR="002E4314" w:rsidRDefault="0040691C">
      <w:pPr>
        <w:pStyle w:val="Standard"/>
        <w:ind w:firstLine="567"/>
        <w:jc w:val="both"/>
      </w:pPr>
      <w:r>
        <w:rPr>
          <w:sz w:val="28"/>
        </w:rPr>
        <w:t>Автоматический режим показа предполагает воспроизведение</w:t>
      </w:r>
      <w:r>
        <w:rPr>
          <w:sz w:val="28"/>
        </w:rPr>
        <w:t xml:space="preserve"> презентации с автоматическим перезапуском, если в течение пяти минут пользователь или докладчик не взаимодействовал с программой. В этом режиме автоматически устанавливается непрерывный цикл показа до нажатия </w:t>
      </w:r>
      <w:r>
        <w:rPr>
          <w:sz w:val="28"/>
          <w:lang w:val="en-US"/>
        </w:rPr>
        <w:t>Esc</w:t>
      </w:r>
      <w:r>
        <w:rPr>
          <w:sz w:val="28"/>
        </w:rPr>
        <w:t>.</w:t>
      </w:r>
    </w:p>
    <w:p w:rsidR="002E4314" w:rsidRDefault="0040691C">
      <w:pPr>
        <w:pStyle w:val="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СОХРАНЕНИЕ СЛАЙДОВ В ВИДЕ ПРЕЗЕНТАЦИИ</w:t>
      </w:r>
    </w:p>
    <w:p w:rsidR="002E4314" w:rsidRDefault="0040691C">
      <w:pPr>
        <w:pStyle w:val="6"/>
        <w:spacing w:line="240" w:lineRule="auto"/>
      </w:pPr>
      <w:r>
        <w:t>Сох</w:t>
      </w:r>
      <w:r>
        <w:t>ранение презентации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sz w:val="28"/>
        </w:rPr>
        <w:t>Презентация сохраняется в виде файла. Существуют различные подходы к сохранению презентации в зависимости от цели, с которой делается сохран</w:t>
      </w:r>
      <w:r>
        <w:rPr>
          <w:sz w:val="28"/>
        </w:rPr>
        <w:t>е</w:t>
      </w:r>
      <w:r>
        <w:rPr>
          <w:sz w:val="28"/>
        </w:rPr>
        <w:t>ние.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sz w:val="28"/>
        </w:rPr>
        <w:t>Самые распространенные варианты:</w:t>
      </w:r>
    </w:p>
    <w:p w:rsidR="002E4314" w:rsidRDefault="0040691C">
      <w:pPr>
        <w:pStyle w:val="Standard"/>
        <w:numPr>
          <w:ilvl w:val="0"/>
          <w:numId w:val="36"/>
        </w:numPr>
        <w:ind w:left="1287" w:hanging="360"/>
        <w:jc w:val="both"/>
        <w:rPr>
          <w:sz w:val="28"/>
        </w:rPr>
      </w:pPr>
      <w:r>
        <w:rPr>
          <w:sz w:val="28"/>
        </w:rPr>
        <w:t xml:space="preserve">сохранение как отработанного материала для последующего </w:t>
      </w:r>
      <w:r>
        <w:rPr>
          <w:sz w:val="28"/>
        </w:rPr>
        <w:t>разв</w:t>
      </w:r>
      <w:r>
        <w:rPr>
          <w:sz w:val="28"/>
        </w:rPr>
        <w:t>и</w:t>
      </w:r>
      <w:r>
        <w:rPr>
          <w:sz w:val="28"/>
        </w:rPr>
        <w:t>тия и модификации;</w:t>
      </w:r>
    </w:p>
    <w:p w:rsidR="002E4314" w:rsidRDefault="0040691C">
      <w:pPr>
        <w:pStyle w:val="Standard"/>
        <w:numPr>
          <w:ilvl w:val="0"/>
          <w:numId w:val="19"/>
        </w:numPr>
        <w:ind w:left="1287" w:hanging="360"/>
        <w:jc w:val="both"/>
        <w:rPr>
          <w:sz w:val="28"/>
        </w:rPr>
      </w:pPr>
      <w:r>
        <w:rPr>
          <w:sz w:val="28"/>
        </w:rPr>
        <w:t>сохранение для использования в качестве вспомогательного средства при чтении лекций или докладов;</w:t>
      </w:r>
    </w:p>
    <w:p w:rsidR="002E4314" w:rsidRDefault="0040691C">
      <w:pPr>
        <w:pStyle w:val="Standard"/>
        <w:numPr>
          <w:ilvl w:val="0"/>
          <w:numId w:val="19"/>
        </w:numPr>
        <w:ind w:left="1287" w:hanging="360"/>
        <w:jc w:val="both"/>
        <w:rPr>
          <w:sz w:val="28"/>
        </w:rPr>
      </w:pPr>
      <w:r>
        <w:rPr>
          <w:sz w:val="28"/>
        </w:rPr>
        <w:t>сохранение с целью пересылки файла презентации другим людям (пользователям);</w:t>
      </w:r>
    </w:p>
    <w:p w:rsidR="002E4314" w:rsidRDefault="0040691C">
      <w:pPr>
        <w:pStyle w:val="Standard"/>
        <w:numPr>
          <w:ilvl w:val="0"/>
          <w:numId w:val="19"/>
        </w:numPr>
        <w:ind w:left="1287" w:hanging="360"/>
        <w:jc w:val="both"/>
      </w:pPr>
      <w:r>
        <w:rPr>
          <w:sz w:val="28"/>
        </w:rPr>
        <w:t xml:space="preserve">сохранение презентации в формате </w:t>
      </w:r>
      <w:r>
        <w:rPr>
          <w:sz w:val="28"/>
          <w:lang w:val="en-US"/>
        </w:rPr>
        <w:t>HTML</w:t>
      </w:r>
      <w:r>
        <w:rPr>
          <w:sz w:val="28"/>
        </w:rPr>
        <w:t xml:space="preserve"> для распространения</w:t>
      </w:r>
      <w:r>
        <w:rPr>
          <w:sz w:val="28"/>
        </w:rPr>
        <w:t xml:space="preserve"> по сетям ИНТЕРНЕТ.</w:t>
      </w:r>
    </w:p>
    <w:p w:rsidR="002E4314" w:rsidRDefault="0040691C">
      <w:pPr>
        <w:pStyle w:val="Standard"/>
        <w:ind w:firstLine="567"/>
        <w:jc w:val="center"/>
      </w:pPr>
      <w:r>
        <w:rPr>
          <w:b/>
          <w:sz w:val="28"/>
        </w:rPr>
        <w:t>Сохранение в формате *.</w:t>
      </w:r>
      <w:proofErr w:type="spellStart"/>
      <w:r>
        <w:rPr>
          <w:b/>
          <w:sz w:val="28"/>
          <w:lang w:val="en-US"/>
        </w:rPr>
        <w:t>ppt</w:t>
      </w:r>
      <w:proofErr w:type="spellEnd"/>
    </w:p>
    <w:p w:rsidR="002E4314" w:rsidRDefault="0040691C">
      <w:pPr>
        <w:pStyle w:val="Standard"/>
        <w:ind w:firstLine="567"/>
        <w:jc w:val="both"/>
      </w:pPr>
      <w:r>
        <w:rPr>
          <w:sz w:val="28"/>
        </w:rPr>
        <w:t>В первом случае презентация сохраняется в полном объеме в файле с ра</w:t>
      </w:r>
      <w:r>
        <w:rPr>
          <w:sz w:val="28"/>
        </w:rPr>
        <w:t>с</w:t>
      </w:r>
      <w:r>
        <w:rPr>
          <w:sz w:val="28"/>
        </w:rPr>
        <w:t xml:space="preserve">ширением </w:t>
      </w:r>
      <w:proofErr w:type="spellStart"/>
      <w:r>
        <w:rPr>
          <w:sz w:val="28"/>
          <w:lang w:val="en-US"/>
        </w:rPr>
        <w:t>ppt</w:t>
      </w:r>
      <w:proofErr w:type="spellEnd"/>
      <w:r>
        <w:rPr>
          <w:sz w:val="28"/>
        </w:rPr>
        <w:t xml:space="preserve">. Таким </w:t>
      </w:r>
      <w:proofErr w:type="gramStart"/>
      <w:r>
        <w:rPr>
          <w:sz w:val="28"/>
        </w:rPr>
        <w:t>образом</w:t>
      </w:r>
      <w:proofErr w:type="gramEnd"/>
      <w:r>
        <w:rPr>
          <w:sz w:val="28"/>
        </w:rPr>
        <w:t xml:space="preserve"> сохраненная презентация может в дальнейшем модифицироваться и развиваться (конечно, с помощью </w:t>
      </w:r>
      <w:r>
        <w:rPr>
          <w:sz w:val="28"/>
          <w:lang w:val="en-US"/>
        </w:rPr>
        <w:t>PowerPoint</w:t>
      </w:r>
      <w:r>
        <w:rPr>
          <w:sz w:val="28"/>
        </w:rPr>
        <w:t>).</w:t>
      </w:r>
    </w:p>
    <w:p w:rsidR="002E4314" w:rsidRDefault="0040691C">
      <w:pPr>
        <w:pStyle w:val="Standard"/>
        <w:ind w:firstLine="567"/>
        <w:jc w:val="both"/>
      </w:pPr>
      <w:r>
        <w:rPr>
          <w:sz w:val="28"/>
        </w:rPr>
        <w:t>При с</w:t>
      </w:r>
      <w:r>
        <w:rPr>
          <w:sz w:val="28"/>
        </w:rPr>
        <w:t xml:space="preserve">охранении в данном формате можно выбрать версию </w:t>
      </w:r>
      <w:r>
        <w:rPr>
          <w:sz w:val="28"/>
          <w:lang w:val="en-US"/>
        </w:rPr>
        <w:t>PowerPoint</w:t>
      </w:r>
      <w:r>
        <w:rPr>
          <w:sz w:val="28"/>
        </w:rPr>
        <w:t>, в которой будет сохранена презентация.</w:t>
      </w:r>
    </w:p>
    <w:p w:rsidR="002E4314" w:rsidRDefault="0040691C">
      <w:pPr>
        <w:pStyle w:val="Standard"/>
        <w:ind w:firstLine="567"/>
        <w:jc w:val="center"/>
      </w:pPr>
      <w:r>
        <w:rPr>
          <w:b/>
          <w:sz w:val="28"/>
        </w:rPr>
        <w:lastRenderedPageBreak/>
        <w:t>Сохранение в формате *.</w:t>
      </w:r>
      <w:proofErr w:type="spellStart"/>
      <w:r>
        <w:rPr>
          <w:b/>
          <w:sz w:val="28"/>
          <w:lang w:val="en-US"/>
        </w:rPr>
        <w:t>pps</w:t>
      </w:r>
      <w:proofErr w:type="spellEnd"/>
    </w:p>
    <w:p w:rsidR="002E4314" w:rsidRDefault="0040691C">
      <w:pPr>
        <w:pStyle w:val="Standard"/>
        <w:ind w:firstLine="567"/>
        <w:jc w:val="both"/>
      </w:pPr>
      <w:r>
        <w:rPr>
          <w:sz w:val="28"/>
        </w:rPr>
        <w:t>Во втором и третьем случае следует предполагать, что на компьютере, где будет демонстрироваться презентация, имеется либо программ</w:t>
      </w:r>
      <w:r>
        <w:rPr>
          <w:sz w:val="28"/>
        </w:rPr>
        <w:t xml:space="preserve">а </w:t>
      </w:r>
      <w:r>
        <w:rPr>
          <w:sz w:val="28"/>
          <w:lang w:val="en-US"/>
        </w:rPr>
        <w:t>PowerPoint</w:t>
      </w:r>
      <w:r>
        <w:rPr>
          <w:sz w:val="28"/>
        </w:rPr>
        <w:t>, л</w:t>
      </w:r>
      <w:r>
        <w:rPr>
          <w:sz w:val="28"/>
        </w:rPr>
        <w:t>и</w:t>
      </w:r>
      <w:r>
        <w:rPr>
          <w:sz w:val="28"/>
        </w:rPr>
        <w:t xml:space="preserve">бо программа </w:t>
      </w:r>
      <w:r>
        <w:rPr>
          <w:sz w:val="28"/>
          <w:lang w:val="en-US"/>
        </w:rPr>
        <w:t>PowerPoint</w:t>
      </w:r>
      <w:r>
        <w:rPr>
          <w:sz w:val="28"/>
        </w:rPr>
        <w:t xml:space="preserve"> </w:t>
      </w:r>
      <w:r>
        <w:rPr>
          <w:sz w:val="28"/>
          <w:lang w:val="en-US"/>
        </w:rPr>
        <w:t>Viewer</w:t>
      </w:r>
      <w:r>
        <w:rPr>
          <w:sz w:val="28"/>
        </w:rPr>
        <w:t xml:space="preserve">. </w:t>
      </w:r>
      <w:proofErr w:type="gramStart"/>
      <w:r>
        <w:rPr>
          <w:sz w:val="28"/>
        </w:rPr>
        <w:t>Последняя</w:t>
      </w:r>
      <w:proofErr w:type="gramEnd"/>
      <w:r>
        <w:rPr>
          <w:sz w:val="28"/>
        </w:rPr>
        <w:t xml:space="preserve"> предназначена для просмотра пр</w:t>
      </w:r>
      <w:r>
        <w:rPr>
          <w:sz w:val="28"/>
        </w:rPr>
        <w:t>е</w:t>
      </w:r>
      <w:r>
        <w:rPr>
          <w:sz w:val="28"/>
        </w:rPr>
        <w:t xml:space="preserve">зентаций, подготовленных в </w:t>
      </w:r>
      <w:r>
        <w:rPr>
          <w:sz w:val="28"/>
          <w:lang w:val="en-US"/>
        </w:rPr>
        <w:t>PowerPoint</w:t>
      </w:r>
      <w:r>
        <w:rPr>
          <w:sz w:val="28"/>
        </w:rPr>
        <w:t xml:space="preserve">, но на компьютерах, на которых нет </w:t>
      </w:r>
      <w:r>
        <w:rPr>
          <w:sz w:val="28"/>
          <w:lang w:val="en-US"/>
        </w:rPr>
        <w:t>PowerPoint</w:t>
      </w:r>
      <w:r>
        <w:rPr>
          <w:sz w:val="28"/>
        </w:rPr>
        <w:t xml:space="preserve">. Такой программой могут пользоваться люди, которые не имеют </w:t>
      </w:r>
      <w:r>
        <w:rPr>
          <w:sz w:val="28"/>
          <w:lang w:val="en-US"/>
        </w:rPr>
        <w:t>PowerPoint</w:t>
      </w:r>
      <w:r>
        <w:rPr>
          <w:sz w:val="28"/>
        </w:rPr>
        <w:t>, но хотят пр</w:t>
      </w:r>
      <w:r>
        <w:rPr>
          <w:sz w:val="28"/>
        </w:rPr>
        <w:t>осматривать презентации, подготовленные в нем.</w:t>
      </w:r>
    </w:p>
    <w:p w:rsidR="002E4314" w:rsidRDefault="0040691C">
      <w:pPr>
        <w:pStyle w:val="Standard"/>
        <w:ind w:firstLine="567"/>
        <w:jc w:val="center"/>
      </w:pPr>
      <w:r>
        <w:rPr>
          <w:b/>
          <w:sz w:val="28"/>
        </w:rPr>
        <w:t xml:space="preserve">Сохранение для </w:t>
      </w:r>
      <w:r>
        <w:rPr>
          <w:b/>
          <w:sz w:val="28"/>
          <w:lang w:val="en-US"/>
        </w:rPr>
        <w:t>web</w:t>
      </w:r>
      <w:r>
        <w:rPr>
          <w:b/>
          <w:sz w:val="28"/>
        </w:rPr>
        <w:t>-страниц</w:t>
      </w:r>
    </w:p>
    <w:p w:rsidR="002E4314" w:rsidRDefault="0040691C">
      <w:pPr>
        <w:pStyle w:val="Standard"/>
        <w:ind w:firstLine="567"/>
        <w:jc w:val="both"/>
      </w:pPr>
      <w:r>
        <w:rPr>
          <w:sz w:val="28"/>
        </w:rPr>
        <w:t>В том случае, когда требуется опубликовать презентацию в Интернет, обеспечивая тем самым широкий доступ к презентации всем пользователям с</w:t>
      </w:r>
      <w:r>
        <w:rPr>
          <w:sz w:val="28"/>
        </w:rPr>
        <w:t>е</w:t>
      </w:r>
      <w:r>
        <w:rPr>
          <w:sz w:val="28"/>
        </w:rPr>
        <w:t>ти, следует сохранить презентацию в специал</w:t>
      </w:r>
      <w:r>
        <w:rPr>
          <w:sz w:val="28"/>
        </w:rPr>
        <w:t xml:space="preserve">ьном формате. Интернет. Этот формат изменяется в зависимости от версии к версии </w:t>
      </w:r>
      <w:r>
        <w:rPr>
          <w:sz w:val="28"/>
          <w:lang w:val="en-US"/>
        </w:rPr>
        <w:t>PowerPoint</w:t>
      </w:r>
      <w:r>
        <w:rPr>
          <w:sz w:val="28"/>
        </w:rPr>
        <w:t xml:space="preserve">. В </w:t>
      </w:r>
      <w:r>
        <w:rPr>
          <w:sz w:val="28"/>
          <w:lang w:val="en-US"/>
        </w:rPr>
        <w:t>PowerPoint</w:t>
      </w:r>
      <w:r>
        <w:rPr>
          <w:sz w:val="28"/>
        </w:rPr>
        <w:t xml:space="preserve"> версии 8.0 (</w:t>
      </w:r>
      <w:r>
        <w:rPr>
          <w:sz w:val="28"/>
          <w:lang w:val="en-US"/>
        </w:rPr>
        <w:t>MS</w:t>
      </w:r>
      <w:r>
        <w:rPr>
          <w:sz w:val="28"/>
        </w:rPr>
        <w:t xml:space="preserve"> </w:t>
      </w:r>
      <w:r>
        <w:rPr>
          <w:sz w:val="28"/>
          <w:lang w:val="en-US"/>
        </w:rPr>
        <w:t>Office</w:t>
      </w:r>
      <w:r>
        <w:rPr>
          <w:sz w:val="28"/>
        </w:rPr>
        <w:t xml:space="preserve">'97) публикация в Интернет осуществляется с помощью файлов формата </w:t>
      </w:r>
      <w:r>
        <w:rPr>
          <w:sz w:val="28"/>
          <w:lang w:val="en-US"/>
        </w:rPr>
        <w:t>HTML</w:t>
      </w:r>
      <w:r>
        <w:rPr>
          <w:sz w:val="28"/>
        </w:rPr>
        <w:t xml:space="preserve"> и файлов сжатого формата </w:t>
      </w:r>
      <w:r>
        <w:rPr>
          <w:sz w:val="28"/>
          <w:lang w:val="en-US"/>
        </w:rPr>
        <w:t>PowerPoint</w:t>
      </w:r>
      <w:r>
        <w:rPr>
          <w:sz w:val="28"/>
        </w:rPr>
        <w:t xml:space="preserve"> с расширением </w:t>
      </w:r>
      <w:proofErr w:type="spellStart"/>
      <w:r>
        <w:rPr>
          <w:sz w:val="28"/>
          <w:lang w:val="en-US"/>
        </w:rPr>
        <w:t>ppz</w:t>
      </w:r>
      <w:proofErr w:type="spellEnd"/>
      <w:r>
        <w:rPr>
          <w:sz w:val="28"/>
        </w:rPr>
        <w:t>.</w:t>
      </w:r>
    </w:p>
    <w:p w:rsidR="002E4314" w:rsidRDefault="0040691C">
      <w:pPr>
        <w:pStyle w:val="Standard"/>
        <w:ind w:firstLine="567"/>
        <w:jc w:val="both"/>
      </w:pPr>
      <w:r>
        <w:rPr>
          <w:sz w:val="28"/>
        </w:rPr>
        <w:t>Для</w:t>
      </w:r>
      <w:r>
        <w:rPr>
          <w:sz w:val="28"/>
        </w:rPr>
        <w:t xml:space="preserve"> публикации презентации в меню есть специальный пункт "Сохранить в формате </w:t>
      </w:r>
      <w:r>
        <w:rPr>
          <w:sz w:val="28"/>
          <w:lang w:val="en-US"/>
        </w:rPr>
        <w:t>HTML</w:t>
      </w:r>
      <w:r>
        <w:rPr>
          <w:sz w:val="28"/>
        </w:rPr>
        <w:t>".</w:t>
      </w:r>
    </w:p>
    <w:p w:rsidR="002E4314" w:rsidRDefault="0040691C">
      <w:pPr>
        <w:pStyle w:val="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УПРАВЛЕНИЕ ДЕМОНСТРАЦИЕЙ СЛАЙДОВ</w:t>
      </w:r>
    </w:p>
    <w:p w:rsidR="002E4314" w:rsidRDefault="0040691C">
      <w:pPr>
        <w:pStyle w:val="6"/>
        <w:spacing w:line="240" w:lineRule="auto"/>
      </w:pPr>
      <w:r>
        <w:t>Клавиши для управления показом</w:t>
      </w:r>
    </w:p>
    <w:p w:rsidR="002E4314" w:rsidRDefault="0040691C">
      <w:pPr>
        <w:pStyle w:val="Standard"/>
        <w:ind w:firstLine="567"/>
        <w:jc w:val="both"/>
        <w:rPr>
          <w:sz w:val="28"/>
        </w:rPr>
      </w:pPr>
      <w:r>
        <w:rPr>
          <w:sz w:val="28"/>
        </w:rPr>
        <w:t>В любом случае в распоряжении пользователя остаются возможности управления с помощью клавиатуры. В ниже привед</w:t>
      </w:r>
      <w:r>
        <w:rPr>
          <w:sz w:val="28"/>
        </w:rPr>
        <w:t>енной таблице перечислены клавиши, которыми можно воспользоваться для управления демонстрацией или просмотром.</w:t>
      </w:r>
    </w:p>
    <w:tbl>
      <w:tblPr>
        <w:tblW w:w="9419" w:type="dxa"/>
        <w:tblInd w:w="-1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66"/>
        <w:gridCol w:w="4653"/>
      </w:tblGrid>
      <w:tr w:rsidR="002E4314">
        <w:tblPrEx>
          <w:tblCellMar>
            <w:top w:w="0" w:type="dxa"/>
            <w:bottom w:w="0" w:type="dxa"/>
          </w:tblCellMar>
        </w:tblPrEx>
        <w:tc>
          <w:tcPr>
            <w:tcW w:w="4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14" w:rsidRDefault="0040691C">
            <w:pPr>
              <w:pStyle w:val="8"/>
              <w:snapToGrid w:val="0"/>
            </w:pPr>
            <w:r>
              <w:t>Действие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14" w:rsidRDefault="0040691C">
            <w:pPr>
              <w:pStyle w:val="8"/>
              <w:snapToGrid w:val="0"/>
            </w:pPr>
            <w:r>
              <w:t>Клавиша</w:t>
            </w:r>
          </w:p>
        </w:tc>
      </w:tr>
      <w:tr w:rsidR="002E4314">
        <w:tblPrEx>
          <w:tblCellMar>
            <w:top w:w="0" w:type="dxa"/>
            <w:bottom w:w="0" w:type="dxa"/>
          </w:tblCellMar>
        </w:tblPrEx>
        <w:tc>
          <w:tcPr>
            <w:tcW w:w="4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14" w:rsidRDefault="0040691C">
            <w:pPr>
              <w:pStyle w:val="Standard"/>
              <w:snapToGrid w:val="0"/>
              <w:jc w:val="both"/>
              <w:rPr>
                <w:bCs/>
              </w:rPr>
            </w:pPr>
            <w:r>
              <w:rPr>
                <w:bCs/>
              </w:rPr>
              <w:t>Переход к следующему слайду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14" w:rsidRDefault="0040691C">
            <w:pPr>
              <w:pStyle w:val="Standard"/>
              <w:snapToGrid w:val="0"/>
              <w:jc w:val="both"/>
            </w:pPr>
            <w:r>
              <w:rPr>
                <w:bCs/>
              </w:rPr>
              <w:t xml:space="preserve">Пробел, стрелка вправо/вниз, </w:t>
            </w:r>
            <w:proofErr w:type="spellStart"/>
            <w:r>
              <w:rPr>
                <w:bCs/>
                <w:lang w:val="en-US"/>
              </w:rPr>
              <w:t>PgDn</w:t>
            </w:r>
            <w:proofErr w:type="spellEnd"/>
            <w:r>
              <w:rPr>
                <w:bCs/>
              </w:rPr>
              <w:t xml:space="preserve">, </w:t>
            </w:r>
            <w:r>
              <w:rPr>
                <w:bCs/>
                <w:lang w:val="en-US"/>
              </w:rPr>
              <w:t>N</w:t>
            </w:r>
          </w:p>
        </w:tc>
      </w:tr>
      <w:tr w:rsidR="002E4314">
        <w:tblPrEx>
          <w:tblCellMar>
            <w:top w:w="0" w:type="dxa"/>
            <w:bottom w:w="0" w:type="dxa"/>
          </w:tblCellMar>
        </w:tblPrEx>
        <w:tc>
          <w:tcPr>
            <w:tcW w:w="4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14" w:rsidRDefault="0040691C">
            <w:pPr>
              <w:pStyle w:val="Standard"/>
              <w:snapToGrid w:val="0"/>
              <w:jc w:val="both"/>
              <w:rPr>
                <w:bCs/>
              </w:rPr>
            </w:pPr>
            <w:r>
              <w:rPr>
                <w:bCs/>
              </w:rPr>
              <w:t>Возврат к предыдущему слайду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14" w:rsidRDefault="0040691C">
            <w:pPr>
              <w:pStyle w:val="Standard"/>
              <w:snapToGrid w:val="0"/>
              <w:jc w:val="both"/>
            </w:pPr>
            <w:r>
              <w:rPr>
                <w:bCs/>
                <w:lang w:val="en-US"/>
              </w:rPr>
              <w:t>Backspace</w:t>
            </w:r>
            <w:r>
              <w:rPr>
                <w:bCs/>
              </w:rPr>
              <w:t xml:space="preserve">, стрелка влево/вверх, </w:t>
            </w:r>
            <w:proofErr w:type="spellStart"/>
            <w:r>
              <w:rPr>
                <w:bCs/>
                <w:lang w:val="en-US"/>
              </w:rPr>
              <w:t>PgUp</w:t>
            </w:r>
            <w:proofErr w:type="spellEnd"/>
            <w:r>
              <w:rPr>
                <w:bCs/>
              </w:rPr>
              <w:t xml:space="preserve">, </w:t>
            </w:r>
            <w:r>
              <w:rPr>
                <w:bCs/>
                <w:lang w:val="en-US"/>
              </w:rPr>
              <w:t>P</w:t>
            </w:r>
          </w:p>
        </w:tc>
      </w:tr>
      <w:tr w:rsidR="002E4314">
        <w:tblPrEx>
          <w:tblCellMar>
            <w:top w:w="0" w:type="dxa"/>
            <w:bottom w:w="0" w:type="dxa"/>
          </w:tblCellMar>
        </w:tblPrEx>
        <w:tc>
          <w:tcPr>
            <w:tcW w:w="4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14" w:rsidRDefault="0040691C">
            <w:pPr>
              <w:pStyle w:val="Standard"/>
              <w:snapToGrid w:val="0"/>
              <w:jc w:val="both"/>
              <w:rPr>
                <w:bCs/>
              </w:rPr>
            </w:pPr>
            <w:r>
              <w:rPr>
                <w:bCs/>
              </w:rPr>
              <w:t>Переход к слайду с указанным номером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14" w:rsidRDefault="0040691C">
            <w:pPr>
              <w:pStyle w:val="Standard"/>
              <w:snapToGrid w:val="0"/>
              <w:jc w:val="both"/>
            </w:pPr>
            <w:r>
              <w:rPr>
                <w:bCs/>
              </w:rPr>
              <w:t xml:space="preserve">Номер слайда + </w:t>
            </w:r>
            <w:r>
              <w:rPr>
                <w:bCs/>
                <w:lang w:val="en-US"/>
              </w:rPr>
              <w:t>Enter</w:t>
            </w:r>
          </w:p>
        </w:tc>
      </w:tr>
      <w:tr w:rsidR="002E4314">
        <w:tblPrEx>
          <w:tblCellMar>
            <w:top w:w="0" w:type="dxa"/>
            <w:bottom w:w="0" w:type="dxa"/>
          </w:tblCellMar>
        </w:tblPrEx>
        <w:tc>
          <w:tcPr>
            <w:tcW w:w="4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14" w:rsidRDefault="0040691C">
            <w:pPr>
              <w:pStyle w:val="Standard"/>
              <w:snapToGrid w:val="0"/>
              <w:jc w:val="both"/>
              <w:rPr>
                <w:bCs/>
              </w:rPr>
            </w:pPr>
            <w:r>
              <w:rPr>
                <w:bCs/>
              </w:rPr>
              <w:t>Черный экран / возобновить демонстрацию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14" w:rsidRDefault="0040691C">
            <w:pPr>
              <w:pStyle w:val="Standard"/>
              <w:snapToGrid w:val="0"/>
              <w:jc w:val="both"/>
            </w:pPr>
            <w:r>
              <w:rPr>
                <w:bCs/>
                <w:lang w:val="en-US"/>
              </w:rPr>
              <w:t>B</w:t>
            </w:r>
            <w:r>
              <w:rPr>
                <w:bCs/>
              </w:rPr>
              <w:t xml:space="preserve"> или точка</w:t>
            </w:r>
          </w:p>
        </w:tc>
      </w:tr>
      <w:tr w:rsidR="002E4314">
        <w:tblPrEx>
          <w:tblCellMar>
            <w:top w:w="0" w:type="dxa"/>
            <w:bottom w:w="0" w:type="dxa"/>
          </w:tblCellMar>
        </w:tblPrEx>
        <w:tc>
          <w:tcPr>
            <w:tcW w:w="4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14" w:rsidRDefault="0040691C">
            <w:pPr>
              <w:pStyle w:val="Standard"/>
              <w:snapToGrid w:val="0"/>
              <w:jc w:val="both"/>
              <w:rPr>
                <w:bCs/>
              </w:rPr>
            </w:pPr>
            <w:r>
              <w:rPr>
                <w:bCs/>
              </w:rPr>
              <w:t>Белый экран / возобновить демонстрацию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14" w:rsidRDefault="0040691C">
            <w:pPr>
              <w:pStyle w:val="Standard"/>
              <w:snapToGrid w:val="0"/>
              <w:jc w:val="both"/>
            </w:pPr>
            <w:r>
              <w:rPr>
                <w:bCs/>
                <w:lang w:val="en-US"/>
              </w:rPr>
              <w:t>W</w:t>
            </w:r>
            <w:r>
              <w:rPr>
                <w:bCs/>
              </w:rPr>
              <w:t xml:space="preserve"> или запятая</w:t>
            </w:r>
          </w:p>
        </w:tc>
      </w:tr>
      <w:tr w:rsidR="002E4314">
        <w:tblPrEx>
          <w:tblCellMar>
            <w:top w:w="0" w:type="dxa"/>
            <w:bottom w:w="0" w:type="dxa"/>
          </w:tblCellMar>
        </w:tblPrEx>
        <w:tc>
          <w:tcPr>
            <w:tcW w:w="4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14" w:rsidRDefault="0040691C">
            <w:pPr>
              <w:pStyle w:val="Standard"/>
              <w:snapToGrid w:val="0"/>
              <w:jc w:val="both"/>
              <w:rPr>
                <w:bCs/>
              </w:rPr>
            </w:pPr>
            <w:r>
              <w:rPr>
                <w:bCs/>
              </w:rPr>
              <w:t>Указатель мыши в виде стрелки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14" w:rsidRDefault="0040691C">
            <w:pPr>
              <w:pStyle w:val="Standard"/>
              <w:snapToGri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Ctrl + A</w:t>
            </w:r>
          </w:p>
        </w:tc>
      </w:tr>
      <w:tr w:rsidR="002E4314">
        <w:tblPrEx>
          <w:tblCellMar>
            <w:top w:w="0" w:type="dxa"/>
            <w:bottom w:w="0" w:type="dxa"/>
          </w:tblCellMar>
        </w:tblPrEx>
        <w:tc>
          <w:tcPr>
            <w:tcW w:w="4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14" w:rsidRDefault="0040691C">
            <w:pPr>
              <w:pStyle w:val="Standard"/>
              <w:snapToGrid w:val="0"/>
              <w:jc w:val="both"/>
              <w:rPr>
                <w:bCs/>
              </w:rPr>
            </w:pPr>
            <w:r>
              <w:rPr>
                <w:bCs/>
              </w:rPr>
              <w:t>Указатель мыши в виде карандаша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14" w:rsidRDefault="0040691C">
            <w:pPr>
              <w:pStyle w:val="Standard"/>
              <w:snapToGrid w:val="0"/>
              <w:jc w:val="both"/>
            </w:pPr>
            <w:r>
              <w:rPr>
                <w:bCs/>
                <w:lang w:val="en-US"/>
              </w:rPr>
              <w:t>Ctrl</w:t>
            </w:r>
            <w:r>
              <w:rPr>
                <w:bCs/>
              </w:rPr>
              <w:t xml:space="preserve"> + </w:t>
            </w:r>
            <w:r>
              <w:rPr>
                <w:bCs/>
                <w:lang w:val="en-US"/>
              </w:rPr>
              <w:t>P</w:t>
            </w:r>
          </w:p>
        </w:tc>
      </w:tr>
      <w:tr w:rsidR="002E4314">
        <w:tblPrEx>
          <w:tblCellMar>
            <w:top w:w="0" w:type="dxa"/>
            <w:bottom w:w="0" w:type="dxa"/>
          </w:tblCellMar>
        </w:tblPrEx>
        <w:tc>
          <w:tcPr>
            <w:tcW w:w="4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14" w:rsidRDefault="0040691C">
            <w:pPr>
              <w:pStyle w:val="Standard"/>
              <w:snapToGrid w:val="0"/>
              <w:jc w:val="both"/>
              <w:rPr>
                <w:bCs/>
              </w:rPr>
            </w:pPr>
            <w:r>
              <w:rPr>
                <w:bCs/>
              </w:rPr>
              <w:t>Приостановить / возобновить автоматич</w:t>
            </w:r>
            <w:r>
              <w:rPr>
                <w:bCs/>
              </w:rPr>
              <w:t>е</w:t>
            </w:r>
            <w:r>
              <w:rPr>
                <w:bCs/>
              </w:rPr>
              <w:t>скую демонстрацию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14" w:rsidRDefault="0040691C">
            <w:pPr>
              <w:pStyle w:val="Standard"/>
              <w:snapToGrid w:val="0"/>
              <w:jc w:val="both"/>
            </w:pPr>
            <w:r>
              <w:rPr>
                <w:bCs/>
                <w:lang w:val="en-US"/>
              </w:rPr>
              <w:t>S</w:t>
            </w:r>
            <w:r>
              <w:rPr>
                <w:bCs/>
              </w:rPr>
              <w:t xml:space="preserve"> или + на цифровой клавиатуре</w:t>
            </w:r>
          </w:p>
        </w:tc>
      </w:tr>
      <w:tr w:rsidR="002E4314">
        <w:tblPrEx>
          <w:tblCellMar>
            <w:top w:w="0" w:type="dxa"/>
            <w:bottom w:w="0" w:type="dxa"/>
          </w:tblCellMar>
        </w:tblPrEx>
        <w:tc>
          <w:tcPr>
            <w:tcW w:w="4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14" w:rsidRDefault="0040691C">
            <w:pPr>
              <w:pStyle w:val="Standard"/>
              <w:snapToGrid w:val="0"/>
              <w:jc w:val="both"/>
              <w:rPr>
                <w:bCs/>
              </w:rPr>
            </w:pPr>
            <w:r>
              <w:rPr>
                <w:bCs/>
              </w:rPr>
              <w:t>Показать / скрыть скрытый слайд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14" w:rsidRDefault="0040691C">
            <w:pPr>
              <w:pStyle w:val="Standard"/>
              <w:snapToGrid w:val="0"/>
              <w:jc w:val="both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H</w:t>
            </w:r>
          </w:p>
        </w:tc>
      </w:tr>
      <w:tr w:rsidR="002E4314">
        <w:tblPrEx>
          <w:tblCellMar>
            <w:top w:w="0" w:type="dxa"/>
            <w:bottom w:w="0" w:type="dxa"/>
          </w:tblCellMar>
        </w:tblPrEx>
        <w:tc>
          <w:tcPr>
            <w:tcW w:w="4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14" w:rsidRDefault="0040691C">
            <w:pPr>
              <w:pStyle w:val="Standard"/>
              <w:snapToGrid w:val="0"/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Скрыть на время указатель мыши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14" w:rsidRDefault="0040691C">
            <w:pPr>
              <w:pStyle w:val="Standard"/>
              <w:snapToGrid w:val="0"/>
              <w:jc w:val="both"/>
            </w:pPr>
            <w:r>
              <w:rPr>
                <w:bCs/>
                <w:lang w:val="en-US"/>
              </w:rPr>
              <w:t>Ctrl</w:t>
            </w:r>
            <w:r>
              <w:rPr>
                <w:bCs/>
              </w:rPr>
              <w:t xml:space="preserve"> + </w:t>
            </w:r>
            <w:r>
              <w:rPr>
                <w:bCs/>
                <w:lang w:val="en-US"/>
              </w:rPr>
              <w:t>H</w:t>
            </w:r>
          </w:p>
        </w:tc>
      </w:tr>
      <w:tr w:rsidR="002E4314">
        <w:tblPrEx>
          <w:tblCellMar>
            <w:top w:w="0" w:type="dxa"/>
            <w:bottom w:w="0" w:type="dxa"/>
          </w:tblCellMar>
        </w:tblPrEx>
        <w:tc>
          <w:tcPr>
            <w:tcW w:w="4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14" w:rsidRDefault="0040691C">
            <w:pPr>
              <w:pStyle w:val="Standard"/>
              <w:snapToGrid w:val="0"/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Скрыть указатель мыши на все время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14" w:rsidRDefault="0040691C">
            <w:pPr>
              <w:pStyle w:val="Standard"/>
              <w:snapToGrid w:val="0"/>
              <w:jc w:val="both"/>
            </w:pPr>
            <w:r>
              <w:rPr>
                <w:bCs/>
                <w:sz w:val="28"/>
                <w:lang w:val="en-US"/>
              </w:rPr>
              <w:t>Ctrl</w:t>
            </w:r>
            <w:r>
              <w:rPr>
                <w:bCs/>
                <w:sz w:val="28"/>
              </w:rPr>
              <w:t xml:space="preserve"> + </w:t>
            </w:r>
            <w:r>
              <w:rPr>
                <w:bCs/>
                <w:sz w:val="28"/>
                <w:lang w:val="en-US"/>
              </w:rPr>
              <w:t>L</w:t>
            </w:r>
          </w:p>
        </w:tc>
      </w:tr>
      <w:tr w:rsidR="002E4314">
        <w:tblPrEx>
          <w:tblCellMar>
            <w:top w:w="0" w:type="dxa"/>
            <w:bottom w:w="0" w:type="dxa"/>
          </w:tblCellMar>
        </w:tblPrEx>
        <w:tc>
          <w:tcPr>
            <w:tcW w:w="4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14" w:rsidRDefault="0040691C">
            <w:pPr>
              <w:pStyle w:val="Standard"/>
              <w:snapToGrid w:val="0"/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Закончить демонстрацию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4314" w:rsidRDefault="0040691C">
            <w:pPr>
              <w:pStyle w:val="Standard"/>
              <w:snapToGrid w:val="0"/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Esc</w:t>
            </w:r>
            <w:proofErr w:type="spellEnd"/>
          </w:p>
        </w:tc>
      </w:tr>
    </w:tbl>
    <w:p w:rsidR="002E4314" w:rsidRDefault="002E4314">
      <w:pPr>
        <w:pStyle w:val="Standard"/>
        <w:ind w:firstLine="567"/>
        <w:jc w:val="both"/>
        <w:rPr>
          <w:sz w:val="28"/>
        </w:rPr>
      </w:pPr>
    </w:p>
    <w:sectPr w:rsidR="002E4314">
      <w:pgSz w:w="11906" w:h="16838"/>
      <w:pgMar w:top="720" w:right="851" w:bottom="72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691C" w:rsidRDefault="0040691C">
      <w:r>
        <w:separator/>
      </w:r>
    </w:p>
  </w:endnote>
  <w:endnote w:type="continuationSeparator" w:id="0">
    <w:p w:rsidR="0040691C" w:rsidRDefault="004069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691C" w:rsidRDefault="0040691C">
      <w:r>
        <w:rPr>
          <w:color w:val="000000"/>
        </w:rPr>
        <w:separator/>
      </w:r>
    </w:p>
  </w:footnote>
  <w:footnote w:type="continuationSeparator" w:id="0">
    <w:p w:rsidR="0040691C" w:rsidRDefault="004069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13077"/>
    <w:multiLevelType w:val="multilevel"/>
    <w:tmpl w:val="F132C2AA"/>
    <w:styleLink w:val="WW8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">
    <w:nsid w:val="100A0119"/>
    <w:multiLevelType w:val="multilevel"/>
    <w:tmpl w:val="96AEFC70"/>
    <w:styleLink w:val="WW8Num20"/>
    <w:lvl w:ilvl="0">
      <w:start w:val="1"/>
      <w:numFmt w:val="decimal"/>
      <w:lvlText w:val="%1."/>
      <w:lvlJc w:val="left"/>
    </w:lvl>
    <w:lvl w:ilvl="1">
      <w:numFmt w:val="bullet"/>
      <w:lvlText w:val=""/>
      <w:lvlJc w:val="left"/>
      <w:rPr>
        <w:rFonts w:ascii="Symbol" w:hAnsi="Symbol" w:cs="Courier New"/>
      </w:rPr>
    </w:lvl>
    <w:lvl w:ilvl="2">
      <w:start w:val="4"/>
      <w:numFmt w:val="decimal"/>
      <w:lvlText w:val="%34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">
    <w:nsid w:val="17C34394"/>
    <w:multiLevelType w:val="multilevel"/>
    <w:tmpl w:val="9D02C698"/>
    <w:styleLink w:val="WW8Num2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>
    <w:nsid w:val="28893B3E"/>
    <w:multiLevelType w:val="multilevel"/>
    <w:tmpl w:val="146A9F00"/>
    <w:styleLink w:val="WW8Num9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>
    <w:nsid w:val="2D141BE3"/>
    <w:multiLevelType w:val="multilevel"/>
    <w:tmpl w:val="30CC91AA"/>
    <w:styleLink w:val="WW8Num23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>
    <w:nsid w:val="384E4482"/>
    <w:multiLevelType w:val="multilevel"/>
    <w:tmpl w:val="D8827F3C"/>
    <w:styleLink w:val="WW8Num5"/>
    <w:lvl w:ilvl="0">
      <w:start w:val="1"/>
      <w:numFmt w:val="decimal"/>
      <w:lvlText w:val="%1."/>
      <w:lvlJc w:val="left"/>
    </w:lvl>
    <w:lvl w:ilvl="1">
      <w:numFmt w:val="bullet"/>
      <w:lvlText w:val=""/>
      <w:lvlJc w:val="left"/>
      <w:rPr>
        <w:rFonts w:ascii="Symbol" w:hAnsi="Symbol"/>
        <w:sz w:val="20"/>
      </w:rPr>
    </w:lvl>
    <w:lvl w:ilvl="2">
      <w:start w:val="4"/>
      <w:numFmt w:val="decimal"/>
      <w:lvlText w:val="%34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6">
    <w:nsid w:val="391A5743"/>
    <w:multiLevelType w:val="multilevel"/>
    <w:tmpl w:val="F8DA7882"/>
    <w:styleLink w:val="WW8Num10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>
    <w:nsid w:val="40094857"/>
    <w:multiLevelType w:val="multilevel"/>
    <w:tmpl w:val="CA3035E2"/>
    <w:styleLink w:val="WW8Num15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8">
    <w:nsid w:val="43820DA4"/>
    <w:multiLevelType w:val="multilevel"/>
    <w:tmpl w:val="DE6C805C"/>
    <w:styleLink w:val="WW8Num11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">
    <w:nsid w:val="451C7C55"/>
    <w:multiLevelType w:val="multilevel"/>
    <w:tmpl w:val="2E0A8F96"/>
    <w:styleLink w:val="WW8Num2"/>
    <w:lvl w:ilvl="0">
      <w:numFmt w:val="bullet"/>
      <w:lvlText w:val=""/>
      <w:lvlJc w:val="left"/>
      <w:rPr>
        <w:rFonts w:ascii="Symbol" w:hAnsi="Symbol"/>
        <w:sz w:val="20"/>
      </w:rPr>
    </w:lvl>
    <w:lvl w:ilvl="1">
      <w:numFmt w:val="bullet"/>
      <w:lvlText w:val="o"/>
      <w:lvlJc w:val="left"/>
      <w:rPr>
        <w:rFonts w:ascii="Courier New" w:hAnsi="Courier New"/>
        <w:sz w:val="20"/>
      </w:rPr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abstractNum w:abstractNumId="10">
    <w:nsid w:val="4FE72528"/>
    <w:multiLevelType w:val="multilevel"/>
    <w:tmpl w:val="4308DD82"/>
    <w:styleLink w:val="WW8Num8"/>
    <w:lvl w:ilvl="0">
      <w:numFmt w:val="bullet"/>
      <w:lvlText w:val=""/>
      <w:lvlJc w:val="left"/>
      <w:rPr>
        <w:rFonts w:ascii="Symbol" w:hAnsi="Symbol"/>
        <w:sz w:val="20"/>
      </w:rPr>
    </w:lvl>
    <w:lvl w:ilvl="1">
      <w:numFmt w:val="bullet"/>
      <w:lvlText w:val="o"/>
      <w:lvlJc w:val="left"/>
      <w:rPr>
        <w:rFonts w:ascii="Courier New" w:hAnsi="Courier New"/>
        <w:sz w:val="20"/>
      </w:rPr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abstractNum w:abstractNumId="11">
    <w:nsid w:val="54C00AB7"/>
    <w:multiLevelType w:val="multilevel"/>
    <w:tmpl w:val="99745EA2"/>
    <w:styleLink w:val="WW8Num16"/>
    <w:lvl w:ilvl="0">
      <w:numFmt w:val="bullet"/>
      <w:lvlText w:val=""/>
      <w:lvlJc w:val="left"/>
      <w:rPr>
        <w:rFonts w:ascii="Symbol" w:hAnsi="Symbol"/>
        <w:sz w:val="20"/>
      </w:rPr>
    </w:lvl>
    <w:lvl w:ilvl="1">
      <w:numFmt w:val="bullet"/>
      <w:lvlText w:val="o"/>
      <w:lvlJc w:val="left"/>
      <w:rPr>
        <w:rFonts w:ascii="Courier New" w:hAnsi="Courier New"/>
        <w:sz w:val="20"/>
      </w:rPr>
    </w:lvl>
    <w:lvl w:ilvl="2">
      <w:numFmt w:val="bullet"/>
      <w:lvlText w:val=""/>
      <w:lvlJc w:val="left"/>
      <w:rPr>
        <w:rFonts w:ascii="Wingdings" w:hAnsi="Wingdings"/>
        <w:sz w:val="20"/>
      </w:rPr>
    </w:lvl>
    <w:lvl w:ilvl="3">
      <w:numFmt w:val="bullet"/>
      <w:lvlText w:val=""/>
      <w:lvlJc w:val="left"/>
      <w:rPr>
        <w:rFonts w:ascii="Wingdings" w:hAnsi="Wingdings"/>
        <w:sz w:val="20"/>
      </w:rPr>
    </w:lvl>
    <w:lvl w:ilvl="4">
      <w:numFmt w:val="bullet"/>
      <w:lvlText w:val=""/>
      <w:lvlJc w:val="left"/>
      <w:rPr>
        <w:rFonts w:ascii="Wingdings" w:hAnsi="Wingdings"/>
        <w:sz w:val="20"/>
      </w:rPr>
    </w:lvl>
    <w:lvl w:ilvl="5">
      <w:numFmt w:val="bullet"/>
      <w:lvlText w:val=""/>
      <w:lvlJc w:val="left"/>
      <w:rPr>
        <w:rFonts w:ascii="Wingdings" w:hAnsi="Wingdings"/>
        <w:sz w:val="20"/>
      </w:rPr>
    </w:lvl>
    <w:lvl w:ilvl="6">
      <w:numFmt w:val="bullet"/>
      <w:lvlText w:val=""/>
      <w:lvlJc w:val="left"/>
      <w:rPr>
        <w:rFonts w:ascii="Wingdings" w:hAnsi="Wingdings"/>
        <w:sz w:val="20"/>
      </w:rPr>
    </w:lvl>
    <w:lvl w:ilvl="7">
      <w:numFmt w:val="bullet"/>
      <w:lvlText w:val=""/>
      <w:lvlJc w:val="left"/>
      <w:rPr>
        <w:rFonts w:ascii="Wingdings" w:hAnsi="Wingdings"/>
        <w:sz w:val="20"/>
      </w:rPr>
    </w:lvl>
    <w:lvl w:ilvl="8">
      <w:numFmt w:val="bullet"/>
      <w:lvlText w:val=""/>
      <w:lvlJc w:val="left"/>
      <w:rPr>
        <w:rFonts w:ascii="Wingdings" w:hAnsi="Wingdings"/>
        <w:sz w:val="20"/>
      </w:rPr>
    </w:lvl>
  </w:abstractNum>
  <w:abstractNum w:abstractNumId="12">
    <w:nsid w:val="572F79C7"/>
    <w:multiLevelType w:val="multilevel"/>
    <w:tmpl w:val="33D2525E"/>
    <w:styleLink w:val="WW8Num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3">
    <w:nsid w:val="5F27390D"/>
    <w:multiLevelType w:val="multilevel"/>
    <w:tmpl w:val="EBB8B896"/>
    <w:styleLink w:val="WW8Num6"/>
    <w:lvl w:ilvl="0">
      <w:numFmt w:val="bullet"/>
      <w:lvlText w:val=""/>
      <w:lvlJc w:val="left"/>
      <w:rPr>
        <w:rFonts w:ascii="Symbol" w:hAnsi="Symbol"/>
        <w:sz w:val="2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4">
    <w:nsid w:val="64EA2EAD"/>
    <w:multiLevelType w:val="multilevel"/>
    <w:tmpl w:val="DFBE356A"/>
    <w:styleLink w:val="WW8Num14"/>
    <w:lvl w:ilvl="0">
      <w:numFmt w:val="bullet"/>
      <w:lvlText w:val=""/>
      <w:lvlJc w:val="left"/>
      <w:rPr>
        <w:rFonts w:ascii="Symbol" w:hAnsi="Symbol"/>
        <w:sz w:val="2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5">
    <w:nsid w:val="65F522A9"/>
    <w:multiLevelType w:val="multilevel"/>
    <w:tmpl w:val="CE10B1DC"/>
    <w:styleLink w:val="WW8Num17"/>
    <w:lvl w:ilvl="0">
      <w:start w:val="1"/>
      <w:numFmt w:val="decimal"/>
      <w:lvlText w:val="%1."/>
      <w:lvlJc w:val="left"/>
    </w:lvl>
    <w:lvl w:ilvl="1">
      <w:numFmt w:val="bullet"/>
      <w:lvlText w:val=""/>
      <w:lvlJc w:val="left"/>
      <w:rPr>
        <w:rFonts w:ascii="Symbol" w:hAnsi="Symbol"/>
        <w:sz w:val="20"/>
      </w:rPr>
    </w:lvl>
    <w:lvl w:ilvl="2">
      <w:start w:val="4"/>
      <w:numFmt w:val="decimal"/>
      <w:lvlText w:val="%34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6">
    <w:nsid w:val="68EF5860"/>
    <w:multiLevelType w:val="multilevel"/>
    <w:tmpl w:val="3708A4F0"/>
    <w:styleLink w:val="WW8Num12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>
    <w:nsid w:val="6F183E79"/>
    <w:multiLevelType w:val="multilevel"/>
    <w:tmpl w:val="ADA8B15C"/>
    <w:styleLink w:val="WW8Num3"/>
    <w:lvl w:ilvl="0">
      <w:numFmt w:val="bullet"/>
      <w:lvlText w:val=""/>
      <w:lvlJc w:val="left"/>
      <w:rPr>
        <w:rFonts w:ascii="Symbol" w:hAnsi="Symbol"/>
        <w:sz w:val="2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8">
    <w:nsid w:val="6FCD50BD"/>
    <w:multiLevelType w:val="multilevel"/>
    <w:tmpl w:val="4DDED79C"/>
    <w:styleLink w:val="WW8Num19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9">
    <w:nsid w:val="727B26DE"/>
    <w:multiLevelType w:val="multilevel"/>
    <w:tmpl w:val="73A03D66"/>
    <w:styleLink w:val="WW8Num18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"/>
      <w:lvlJc w:val="left"/>
      <w:rPr>
        <w:rFonts w:ascii="Wingdings" w:hAnsi="Wingdings"/>
      </w:rPr>
    </w:lvl>
    <w:lvl w:ilvl="4">
      <w:numFmt w:val="bullet"/>
      <w:lvlText w:val=""/>
      <w:lvlJc w:val="left"/>
      <w:rPr>
        <w:rFonts w:ascii="Wingdings" w:hAnsi="Wingdings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"/>
      <w:lvlJc w:val="left"/>
      <w:rPr>
        <w:rFonts w:ascii="Wingdings" w:hAnsi="Wingdings"/>
      </w:rPr>
    </w:lvl>
    <w:lvl w:ilvl="7">
      <w:numFmt w:val="bullet"/>
      <w:lvlText w:val=""/>
      <w:lvlJc w:val="left"/>
      <w:rPr>
        <w:rFonts w:ascii="Wingdings" w:hAnsi="Wingdings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0">
    <w:nsid w:val="7426222E"/>
    <w:multiLevelType w:val="multilevel"/>
    <w:tmpl w:val="FCDC1F54"/>
    <w:styleLink w:val="WW8Num21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1">
    <w:nsid w:val="798C35E2"/>
    <w:multiLevelType w:val="multilevel"/>
    <w:tmpl w:val="BDE475FC"/>
    <w:styleLink w:val="WW8Num13"/>
    <w:lvl w:ilvl="0">
      <w:numFmt w:val="bullet"/>
      <w:lvlText w:val=""/>
      <w:lvlJc w:val="left"/>
      <w:rPr>
        <w:rFonts w:ascii="Symbol" w:hAnsi="Symbol"/>
        <w:sz w:val="2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2">
    <w:nsid w:val="7F745019"/>
    <w:multiLevelType w:val="multilevel"/>
    <w:tmpl w:val="462434EC"/>
    <w:styleLink w:val="WW8Num7"/>
    <w:lvl w:ilvl="0">
      <w:numFmt w:val="bullet"/>
      <w:lvlText w:val=""/>
      <w:lvlJc w:val="left"/>
      <w:rPr>
        <w:rFonts w:ascii="Symbol" w:hAnsi="Symbol"/>
        <w:sz w:val="2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0"/>
  </w:num>
  <w:num w:numId="2">
    <w:abstractNumId w:val="9"/>
  </w:num>
  <w:num w:numId="3">
    <w:abstractNumId w:val="17"/>
  </w:num>
  <w:num w:numId="4">
    <w:abstractNumId w:val="12"/>
  </w:num>
  <w:num w:numId="5">
    <w:abstractNumId w:val="5"/>
  </w:num>
  <w:num w:numId="6">
    <w:abstractNumId w:val="13"/>
  </w:num>
  <w:num w:numId="7">
    <w:abstractNumId w:val="22"/>
  </w:num>
  <w:num w:numId="8">
    <w:abstractNumId w:val="10"/>
  </w:num>
  <w:num w:numId="9">
    <w:abstractNumId w:val="3"/>
  </w:num>
  <w:num w:numId="10">
    <w:abstractNumId w:val="6"/>
  </w:num>
  <w:num w:numId="11">
    <w:abstractNumId w:val="8"/>
  </w:num>
  <w:num w:numId="12">
    <w:abstractNumId w:val="16"/>
  </w:num>
  <w:num w:numId="13">
    <w:abstractNumId w:val="21"/>
  </w:num>
  <w:num w:numId="14">
    <w:abstractNumId w:val="14"/>
  </w:num>
  <w:num w:numId="15">
    <w:abstractNumId w:val="7"/>
  </w:num>
  <w:num w:numId="16">
    <w:abstractNumId w:val="11"/>
  </w:num>
  <w:num w:numId="17">
    <w:abstractNumId w:val="15"/>
  </w:num>
  <w:num w:numId="18">
    <w:abstractNumId w:val="19"/>
  </w:num>
  <w:num w:numId="19">
    <w:abstractNumId w:val="18"/>
  </w:num>
  <w:num w:numId="20">
    <w:abstractNumId w:val="1"/>
  </w:num>
  <w:num w:numId="21">
    <w:abstractNumId w:val="20"/>
  </w:num>
  <w:num w:numId="22">
    <w:abstractNumId w:val="2"/>
  </w:num>
  <w:num w:numId="23">
    <w:abstractNumId w:val="4"/>
  </w:num>
  <w:num w:numId="24">
    <w:abstractNumId w:val="22"/>
    <w:lvlOverride w:ilvl="0"/>
  </w:num>
  <w:num w:numId="25">
    <w:abstractNumId w:val="13"/>
    <w:lvlOverride w:ilvl="0"/>
  </w:num>
  <w:num w:numId="26">
    <w:abstractNumId w:val="8"/>
    <w:lvlOverride w:ilvl="0"/>
  </w:num>
  <w:num w:numId="27">
    <w:abstractNumId w:val="20"/>
    <w:lvlOverride w:ilvl="0"/>
  </w:num>
  <w:num w:numId="28">
    <w:abstractNumId w:val="4"/>
    <w:lvlOverride w:ilvl="0"/>
  </w:num>
  <w:num w:numId="29">
    <w:abstractNumId w:val="6"/>
    <w:lvlOverride w:ilvl="0"/>
  </w:num>
  <w:num w:numId="30">
    <w:abstractNumId w:val="16"/>
    <w:lvlOverride w:ilvl="0"/>
  </w:num>
  <w:num w:numId="31">
    <w:abstractNumId w:val="7"/>
    <w:lvlOverride w:ilvl="0">
      <w:startOverride w:val="1"/>
    </w:lvlOverride>
  </w:num>
  <w:num w:numId="32">
    <w:abstractNumId w:val="3"/>
    <w:lvlOverride w:ilvl="0"/>
  </w:num>
  <w:num w:numId="33">
    <w:abstractNumId w:val="21"/>
    <w:lvlOverride w:ilvl="0"/>
  </w:num>
  <w:num w:numId="34">
    <w:abstractNumId w:val="14"/>
    <w:lvlOverride w:ilvl="0"/>
  </w:num>
  <w:num w:numId="35">
    <w:abstractNumId w:val="17"/>
    <w:lvlOverride w:ilvl="0"/>
  </w:num>
  <w:num w:numId="36">
    <w:abstractNumId w:val="18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E4314"/>
    <w:rsid w:val="002E4314"/>
    <w:rsid w:val="0040691C"/>
    <w:rsid w:val="00840E7B"/>
    <w:rsid w:val="00D42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DejaVu Sans" w:hAnsi="Arial" w:cs="DejaVu Sans"/>
        <w:kern w:val="3"/>
        <w:sz w:val="21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Standard"/>
    <w:next w:val="Standard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2">
    <w:name w:val="heading 2"/>
    <w:basedOn w:val="Standard"/>
    <w:next w:val="Standar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Standard"/>
    <w:next w:val="Standar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Standard"/>
    <w:next w:val="Standar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Standard"/>
    <w:next w:val="Standard"/>
    <w:pPr>
      <w:keepNext/>
      <w:spacing w:line="360" w:lineRule="auto"/>
      <w:jc w:val="center"/>
      <w:outlineLvl w:val="4"/>
    </w:pPr>
    <w:rPr>
      <w:sz w:val="28"/>
    </w:rPr>
  </w:style>
  <w:style w:type="paragraph" w:styleId="6">
    <w:name w:val="heading 6"/>
    <w:basedOn w:val="Standard"/>
    <w:next w:val="Standard"/>
    <w:pPr>
      <w:keepNext/>
      <w:spacing w:line="360" w:lineRule="auto"/>
      <w:ind w:firstLine="567"/>
      <w:jc w:val="center"/>
      <w:outlineLvl w:val="5"/>
    </w:pPr>
    <w:rPr>
      <w:b/>
      <w:sz w:val="28"/>
    </w:rPr>
  </w:style>
  <w:style w:type="paragraph" w:styleId="7">
    <w:name w:val="heading 7"/>
    <w:basedOn w:val="Standard"/>
    <w:next w:val="Standard"/>
    <w:pPr>
      <w:keepNext/>
      <w:jc w:val="both"/>
      <w:outlineLvl w:val="6"/>
    </w:pPr>
    <w:rPr>
      <w:b/>
      <w:sz w:val="28"/>
      <w:lang w:val="en-US"/>
    </w:rPr>
  </w:style>
  <w:style w:type="paragraph" w:styleId="8">
    <w:name w:val="heading 8"/>
    <w:basedOn w:val="Standard"/>
    <w:next w:val="Standard"/>
    <w:pPr>
      <w:keepNext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 w:val="0"/>
    </w:pPr>
    <w:rPr>
      <w:rFonts w:ascii="Times New Roman" w:eastAsia="Times New Roman" w:hAnsi="Times New Roman" w:cs="Times New Roman"/>
      <w:sz w:val="24"/>
      <w:lang w:bidi="ar-SA"/>
    </w:r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eastAsia="DejaVu Sans" w:hAnsi="Arial" w:cs="Tahoma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  <w:rPr>
      <w:rFonts w:cs="Tahoma"/>
    </w:rPr>
  </w:style>
  <w:style w:type="paragraph" w:styleId="a6">
    <w:name w:val="caption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Contents1">
    <w:name w:val="Contents 1"/>
    <w:basedOn w:val="Standard"/>
    <w:next w:val="Standard"/>
    <w:pPr>
      <w:spacing w:before="360" w:after="360"/>
    </w:pPr>
    <w:rPr>
      <w:b/>
      <w:bCs/>
      <w:caps/>
      <w:sz w:val="22"/>
      <w:szCs w:val="22"/>
      <w:u w:val="single"/>
    </w:rPr>
  </w:style>
  <w:style w:type="paragraph" w:customStyle="1" w:styleId="Contents2">
    <w:name w:val="Contents 2"/>
    <w:basedOn w:val="Standard"/>
    <w:next w:val="Standard"/>
    <w:pPr>
      <w:tabs>
        <w:tab w:val="right" w:pos="9345"/>
      </w:tabs>
      <w:spacing w:after="120"/>
    </w:pPr>
    <w:rPr>
      <w:b/>
      <w:bCs/>
      <w:smallCaps/>
      <w:sz w:val="22"/>
      <w:szCs w:val="22"/>
    </w:rPr>
  </w:style>
  <w:style w:type="paragraph" w:customStyle="1" w:styleId="Contents3">
    <w:name w:val="Contents 3"/>
    <w:basedOn w:val="Standard"/>
    <w:next w:val="Standard"/>
    <w:rPr>
      <w:smallCaps/>
      <w:sz w:val="22"/>
      <w:szCs w:val="22"/>
    </w:rPr>
  </w:style>
  <w:style w:type="paragraph" w:customStyle="1" w:styleId="Contents4">
    <w:name w:val="Contents 4"/>
    <w:basedOn w:val="Standard"/>
    <w:next w:val="Standard"/>
    <w:rPr>
      <w:sz w:val="22"/>
      <w:szCs w:val="22"/>
    </w:rPr>
  </w:style>
  <w:style w:type="paragraph" w:customStyle="1" w:styleId="Contents5">
    <w:name w:val="Contents 5"/>
    <w:basedOn w:val="Standard"/>
    <w:next w:val="Standard"/>
    <w:rPr>
      <w:sz w:val="22"/>
      <w:szCs w:val="22"/>
    </w:rPr>
  </w:style>
  <w:style w:type="paragraph" w:customStyle="1" w:styleId="Contents6">
    <w:name w:val="Contents 6"/>
    <w:basedOn w:val="Standard"/>
    <w:next w:val="Standard"/>
    <w:rPr>
      <w:sz w:val="22"/>
      <w:szCs w:val="22"/>
    </w:rPr>
  </w:style>
  <w:style w:type="paragraph" w:customStyle="1" w:styleId="Contents7">
    <w:name w:val="Contents 7"/>
    <w:basedOn w:val="Standard"/>
    <w:next w:val="Standard"/>
    <w:rPr>
      <w:sz w:val="22"/>
      <w:szCs w:val="22"/>
    </w:rPr>
  </w:style>
  <w:style w:type="paragraph" w:customStyle="1" w:styleId="Contents8">
    <w:name w:val="Contents 8"/>
    <w:basedOn w:val="Standard"/>
    <w:next w:val="Standard"/>
    <w:rPr>
      <w:sz w:val="22"/>
      <w:szCs w:val="22"/>
    </w:rPr>
  </w:style>
  <w:style w:type="paragraph" w:customStyle="1" w:styleId="Contents9">
    <w:name w:val="Contents 9"/>
    <w:basedOn w:val="Standard"/>
    <w:next w:val="Standard"/>
    <w:rPr>
      <w:sz w:val="22"/>
      <w:szCs w:val="22"/>
    </w:rPr>
  </w:style>
  <w:style w:type="paragraph" w:customStyle="1" w:styleId="Web">
    <w:name w:val="Обычный (Web)"/>
    <w:basedOn w:val="Standard"/>
    <w:pPr>
      <w:spacing w:before="280" w:after="280"/>
    </w:pPr>
  </w:style>
  <w:style w:type="paragraph" w:styleId="a7">
    <w:name w:val="footer"/>
    <w:basedOn w:val="Standard"/>
    <w:pPr>
      <w:tabs>
        <w:tab w:val="center" w:pos="4677"/>
        <w:tab w:val="right" w:pos="9355"/>
      </w:tabs>
    </w:pPr>
  </w:style>
  <w:style w:type="paragraph" w:customStyle="1" w:styleId="Textbodyindent">
    <w:name w:val="Text body indent"/>
    <w:basedOn w:val="Standard"/>
    <w:pPr>
      <w:ind w:firstLine="567"/>
      <w:jc w:val="both"/>
    </w:pPr>
  </w:style>
  <w:style w:type="paragraph" w:styleId="20">
    <w:name w:val="Body Text Indent 2"/>
    <w:basedOn w:val="Standard"/>
    <w:pPr>
      <w:spacing w:line="360" w:lineRule="auto"/>
      <w:ind w:firstLine="567"/>
    </w:pPr>
    <w:rPr>
      <w:sz w:val="28"/>
    </w:rPr>
  </w:style>
  <w:style w:type="paragraph" w:styleId="30">
    <w:name w:val="Body Text Indent 3"/>
    <w:basedOn w:val="Standard"/>
    <w:pPr>
      <w:ind w:firstLine="567"/>
      <w:jc w:val="both"/>
    </w:pPr>
    <w:rPr>
      <w:sz w:val="28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Textbody"/>
  </w:style>
  <w:style w:type="paragraph" w:styleId="a8">
    <w:name w:val="header"/>
    <w:basedOn w:val="Standard"/>
    <w:pPr>
      <w:suppressLineNumbers/>
      <w:tabs>
        <w:tab w:val="center" w:pos="4818"/>
        <w:tab w:val="right" w:pos="9637"/>
      </w:tabs>
    </w:pPr>
  </w:style>
  <w:style w:type="character" w:customStyle="1" w:styleId="WW8Num2z0">
    <w:name w:val="WW8Num2z0"/>
    <w:rPr>
      <w:rFonts w:ascii="Symbol" w:hAnsi="Symbol"/>
      <w:sz w:val="20"/>
    </w:rPr>
  </w:style>
  <w:style w:type="character" w:customStyle="1" w:styleId="WW8Num2z1">
    <w:name w:val="WW8Num2z1"/>
    <w:rPr>
      <w:rFonts w:ascii="Courier New" w:hAnsi="Courier New"/>
      <w:sz w:val="20"/>
    </w:rPr>
  </w:style>
  <w:style w:type="character" w:customStyle="1" w:styleId="WW8Num2z2">
    <w:name w:val="WW8Num2z2"/>
    <w:rPr>
      <w:rFonts w:ascii="Wingdings" w:hAnsi="Wingdings"/>
      <w:sz w:val="20"/>
    </w:rPr>
  </w:style>
  <w:style w:type="character" w:customStyle="1" w:styleId="WW8Num3z0">
    <w:name w:val="WW8Num3z0"/>
    <w:rPr>
      <w:rFonts w:ascii="Symbol" w:hAnsi="Symbol"/>
      <w:sz w:val="20"/>
    </w:rPr>
  </w:style>
  <w:style w:type="character" w:customStyle="1" w:styleId="WW8Num5z1">
    <w:name w:val="WW8Num5z1"/>
    <w:rPr>
      <w:rFonts w:ascii="Courier New" w:hAnsi="Courier New"/>
      <w:sz w:val="20"/>
    </w:rPr>
  </w:style>
  <w:style w:type="character" w:customStyle="1" w:styleId="WW8Num6z0">
    <w:name w:val="WW8Num6z0"/>
    <w:rPr>
      <w:rFonts w:ascii="Symbol" w:hAnsi="Symbol"/>
      <w:sz w:val="20"/>
    </w:rPr>
  </w:style>
  <w:style w:type="character" w:customStyle="1" w:styleId="WW8Num7z0">
    <w:name w:val="WW8Num7z0"/>
    <w:rPr>
      <w:rFonts w:ascii="Symbol" w:hAnsi="Symbol"/>
      <w:sz w:val="20"/>
    </w:rPr>
  </w:style>
  <w:style w:type="character" w:customStyle="1" w:styleId="WW8Num8z0">
    <w:name w:val="WW8Num8z0"/>
    <w:rPr>
      <w:rFonts w:ascii="Symbol" w:hAnsi="Symbol"/>
      <w:sz w:val="20"/>
    </w:rPr>
  </w:style>
  <w:style w:type="character" w:customStyle="1" w:styleId="WW8Num8z1">
    <w:name w:val="WW8Num8z1"/>
    <w:rPr>
      <w:rFonts w:ascii="Courier New" w:hAnsi="Courier New"/>
      <w:sz w:val="20"/>
    </w:rPr>
  </w:style>
  <w:style w:type="character" w:customStyle="1" w:styleId="WW8Num8z2">
    <w:name w:val="WW8Num8z2"/>
    <w:rPr>
      <w:rFonts w:ascii="Wingdings" w:hAnsi="Wingdings"/>
      <w:sz w:val="20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12z0">
    <w:name w:val="WW8Num12z0"/>
    <w:rPr>
      <w:rFonts w:ascii="Symbol" w:hAnsi="Symbol"/>
    </w:rPr>
  </w:style>
  <w:style w:type="character" w:customStyle="1" w:styleId="WW8Num13z0">
    <w:name w:val="WW8Num13z0"/>
    <w:rPr>
      <w:rFonts w:ascii="Symbol" w:hAnsi="Symbol"/>
      <w:sz w:val="20"/>
    </w:rPr>
  </w:style>
  <w:style w:type="character" w:customStyle="1" w:styleId="WW8Num14z0">
    <w:name w:val="WW8Num14z0"/>
    <w:rPr>
      <w:rFonts w:ascii="Symbol" w:hAnsi="Symbol"/>
      <w:sz w:val="20"/>
    </w:rPr>
  </w:style>
  <w:style w:type="character" w:customStyle="1" w:styleId="WW8Num16z0">
    <w:name w:val="WW8Num16z0"/>
    <w:rPr>
      <w:rFonts w:ascii="Symbol" w:hAnsi="Symbol"/>
      <w:sz w:val="20"/>
    </w:rPr>
  </w:style>
  <w:style w:type="character" w:customStyle="1" w:styleId="WW8Num16z1">
    <w:name w:val="WW8Num16z1"/>
    <w:rPr>
      <w:rFonts w:ascii="Courier New" w:hAnsi="Courier New"/>
      <w:sz w:val="20"/>
    </w:rPr>
  </w:style>
  <w:style w:type="character" w:customStyle="1" w:styleId="WW8Num16z2">
    <w:name w:val="WW8Num16z2"/>
    <w:rPr>
      <w:rFonts w:ascii="Wingdings" w:hAnsi="Wingdings"/>
      <w:sz w:val="20"/>
    </w:rPr>
  </w:style>
  <w:style w:type="character" w:customStyle="1" w:styleId="WW8Num17z1">
    <w:name w:val="WW8Num17z1"/>
    <w:rPr>
      <w:rFonts w:ascii="Courier New" w:hAnsi="Courier New"/>
      <w:sz w:val="20"/>
    </w:rPr>
  </w:style>
  <w:style w:type="character" w:customStyle="1" w:styleId="WW8Num18z0">
    <w:name w:val="WW8Num18z0"/>
    <w:rPr>
      <w:rFonts w:ascii="Symbol" w:hAnsi="Symbol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/>
    </w:rPr>
  </w:style>
  <w:style w:type="character" w:customStyle="1" w:styleId="WW8Num19z0">
    <w:name w:val="WW8Num19z0"/>
    <w:rPr>
      <w:rFonts w:ascii="Symbol" w:hAnsi="Symbol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1z0">
    <w:name w:val="WW8Num21z0"/>
    <w:rPr>
      <w:rFonts w:ascii="Symbol" w:hAnsi="Symbol"/>
    </w:rPr>
  </w:style>
  <w:style w:type="character" w:customStyle="1" w:styleId="WW8Num23z0">
    <w:name w:val="WW8Num23z0"/>
    <w:rPr>
      <w:rFonts w:ascii="Symbol" w:hAnsi="Symbol"/>
    </w:rPr>
  </w:style>
  <w:style w:type="character" w:customStyle="1" w:styleId="Absatz-Standardschriftart">
    <w:name w:val="Absatz-Standardschriftart"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3z1">
    <w:name w:val="WW8Num3z1"/>
    <w:rPr>
      <w:rFonts w:ascii="Courier New" w:hAnsi="Courier New"/>
      <w:sz w:val="20"/>
    </w:rPr>
  </w:style>
  <w:style w:type="character" w:customStyle="1" w:styleId="WW8Num3z2">
    <w:name w:val="WW8Num3z2"/>
    <w:rPr>
      <w:rFonts w:ascii="Wingdings" w:hAnsi="Wingdings"/>
      <w:sz w:val="20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5z0">
    <w:name w:val="WW8Num5z0"/>
    <w:rPr>
      <w:rFonts w:ascii="Symbol" w:hAnsi="Symbol"/>
      <w:sz w:val="20"/>
    </w:rPr>
  </w:style>
  <w:style w:type="character" w:customStyle="1" w:styleId="WW8Num5z2">
    <w:name w:val="WW8Num5z2"/>
    <w:rPr>
      <w:rFonts w:ascii="Wingdings" w:hAnsi="Wingdings"/>
      <w:sz w:val="20"/>
    </w:rPr>
  </w:style>
  <w:style w:type="character" w:customStyle="1" w:styleId="WW8Num6z1">
    <w:name w:val="WW8Num6z1"/>
    <w:rPr>
      <w:rFonts w:ascii="Courier New" w:hAnsi="Courier New"/>
      <w:sz w:val="20"/>
    </w:rPr>
  </w:style>
  <w:style w:type="character" w:customStyle="1" w:styleId="WW8Num6z2">
    <w:name w:val="WW8Num6z2"/>
    <w:rPr>
      <w:rFonts w:ascii="Wingdings" w:hAnsi="Wingdings"/>
      <w:sz w:val="20"/>
    </w:rPr>
  </w:style>
  <w:style w:type="character" w:customStyle="1" w:styleId="WW8Num7z1">
    <w:name w:val="WW8Num7z1"/>
    <w:rPr>
      <w:rFonts w:ascii="Courier New" w:hAnsi="Courier New"/>
      <w:sz w:val="20"/>
    </w:rPr>
  </w:style>
  <w:style w:type="character" w:customStyle="1" w:styleId="WW8Num7z2">
    <w:name w:val="WW8Num7z2"/>
    <w:rPr>
      <w:rFonts w:ascii="Wingdings" w:hAnsi="Wingdings"/>
      <w:sz w:val="20"/>
    </w:rPr>
  </w:style>
  <w:style w:type="character" w:customStyle="1" w:styleId="WW8Num10z1">
    <w:name w:val="WW8Num10z1"/>
    <w:rPr>
      <w:rFonts w:ascii="Symbol" w:hAnsi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3z1">
    <w:name w:val="WW8Num13z1"/>
    <w:rPr>
      <w:rFonts w:ascii="Courier New" w:hAnsi="Courier New"/>
      <w:sz w:val="20"/>
    </w:rPr>
  </w:style>
  <w:style w:type="character" w:customStyle="1" w:styleId="WW8Num13z2">
    <w:name w:val="WW8Num13z2"/>
    <w:rPr>
      <w:rFonts w:ascii="Wingdings" w:hAnsi="Wingdings"/>
      <w:sz w:val="20"/>
    </w:rPr>
  </w:style>
  <w:style w:type="character" w:customStyle="1" w:styleId="WW8Num14z1">
    <w:name w:val="WW8Num14z1"/>
    <w:rPr>
      <w:rFonts w:ascii="Courier New" w:hAnsi="Courier New"/>
      <w:sz w:val="20"/>
    </w:rPr>
  </w:style>
  <w:style w:type="character" w:customStyle="1" w:styleId="WW8Num14z2">
    <w:name w:val="WW8Num14z2"/>
    <w:rPr>
      <w:rFonts w:ascii="Wingdings" w:hAnsi="Wingdings"/>
      <w:sz w:val="20"/>
    </w:rPr>
  </w:style>
  <w:style w:type="character" w:customStyle="1" w:styleId="WW8Num15z0">
    <w:name w:val="WW8Num15z0"/>
    <w:rPr>
      <w:rFonts w:ascii="Symbol" w:hAnsi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7z0">
    <w:name w:val="WW8Num17z0"/>
    <w:rPr>
      <w:rFonts w:ascii="Symbol" w:hAnsi="Symbol"/>
      <w:sz w:val="20"/>
    </w:rPr>
  </w:style>
  <w:style w:type="character" w:customStyle="1" w:styleId="WW8Num17z2">
    <w:name w:val="WW8Num17z2"/>
    <w:rPr>
      <w:rFonts w:ascii="Wingdings" w:hAnsi="Wingdings"/>
      <w:sz w:val="20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/>
    </w:rPr>
  </w:style>
  <w:style w:type="character" w:customStyle="1" w:styleId="WW8Num20z0">
    <w:name w:val="WW8Num20z0"/>
    <w:rPr>
      <w:rFonts w:ascii="Symbol" w:hAnsi="Symbol"/>
    </w:rPr>
  </w:style>
  <w:style w:type="character" w:customStyle="1" w:styleId="WW8Num20z2">
    <w:name w:val="WW8Num20z2"/>
    <w:rPr>
      <w:rFonts w:ascii="Wingdings" w:hAnsi="Wingdings"/>
    </w:rPr>
  </w:style>
  <w:style w:type="character" w:customStyle="1" w:styleId="WW8Num22z0">
    <w:name w:val="WW8Num22z0"/>
    <w:rPr>
      <w:rFonts w:ascii="Symbol" w:hAnsi="Symbol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/>
    </w:rPr>
  </w:style>
  <w:style w:type="character" w:customStyle="1" w:styleId="WW8Num25z0">
    <w:name w:val="WW8Num25z0"/>
    <w:rPr>
      <w:rFonts w:ascii="Symbol" w:hAnsi="Symbol"/>
      <w:sz w:val="20"/>
    </w:rPr>
  </w:style>
  <w:style w:type="character" w:customStyle="1" w:styleId="WW8Num25z1">
    <w:name w:val="WW8Num25z1"/>
    <w:rPr>
      <w:rFonts w:ascii="Courier New" w:hAnsi="Courier New"/>
      <w:sz w:val="20"/>
    </w:rPr>
  </w:style>
  <w:style w:type="character" w:customStyle="1" w:styleId="WW8Num25z2">
    <w:name w:val="WW8Num25z2"/>
    <w:rPr>
      <w:rFonts w:ascii="Wingdings" w:hAnsi="Wingdings"/>
      <w:sz w:val="20"/>
    </w:rPr>
  </w:style>
  <w:style w:type="character" w:customStyle="1" w:styleId="WW8Num26z0">
    <w:name w:val="WW8Num26z0"/>
    <w:rPr>
      <w:rFonts w:ascii="Symbol" w:hAnsi="Symbol"/>
      <w:sz w:val="20"/>
    </w:rPr>
  </w:style>
  <w:style w:type="character" w:customStyle="1" w:styleId="WW8Num26z1">
    <w:name w:val="WW8Num26z1"/>
    <w:rPr>
      <w:rFonts w:ascii="Courier New" w:hAnsi="Courier New"/>
      <w:sz w:val="20"/>
    </w:rPr>
  </w:style>
  <w:style w:type="character" w:customStyle="1" w:styleId="WW8Num26z2">
    <w:name w:val="WW8Num26z2"/>
    <w:rPr>
      <w:rFonts w:ascii="Wingdings" w:hAnsi="Wingdings"/>
      <w:sz w:val="20"/>
    </w:rPr>
  </w:style>
  <w:style w:type="character" w:customStyle="1" w:styleId="WW8Num27z0">
    <w:name w:val="WW8Num27z0"/>
    <w:rPr>
      <w:rFonts w:ascii="Symbol" w:hAnsi="Symbol"/>
      <w:sz w:val="20"/>
    </w:rPr>
  </w:style>
  <w:style w:type="character" w:customStyle="1" w:styleId="WW8Num27z1">
    <w:name w:val="WW8Num27z1"/>
    <w:rPr>
      <w:rFonts w:ascii="Courier New" w:hAnsi="Courier New"/>
      <w:sz w:val="20"/>
    </w:rPr>
  </w:style>
  <w:style w:type="character" w:customStyle="1" w:styleId="WW8Num27z2">
    <w:name w:val="WW8Num27z2"/>
    <w:rPr>
      <w:rFonts w:ascii="Wingdings" w:hAnsi="Wingdings"/>
      <w:sz w:val="20"/>
    </w:rPr>
  </w:style>
  <w:style w:type="character" w:customStyle="1" w:styleId="WW8Num28z1">
    <w:name w:val="WW8Num28z1"/>
    <w:rPr>
      <w:rFonts w:ascii="Symbol" w:hAnsi="Symbol"/>
    </w:rPr>
  </w:style>
  <w:style w:type="character" w:customStyle="1" w:styleId="WW8Num29z0">
    <w:name w:val="WW8Num29z0"/>
    <w:rPr>
      <w:rFonts w:ascii="Symbol" w:hAnsi="Symbol"/>
      <w:sz w:val="20"/>
    </w:rPr>
  </w:style>
  <w:style w:type="character" w:customStyle="1" w:styleId="WW8Num29z1">
    <w:name w:val="WW8Num29z1"/>
    <w:rPr>
      <w:rFonts w:ascii="Courier New" w:hAnsi="Courier New"/>
      <w:sz w:val="20"/>
    </w:rPr>
  </w:style>
  <w:style w:type="character" w:customStyle="1" w:styleId="WW8Num29z2">
    <w:name w:val="WW8Num29z2"/>
    <w:rPr>
      <w:rFonts w:ascii="Wingdings" w:hAnsi="Wingdings"/>
      <w:sz w:val="20"/>
    </w:rPr>
  </w:style>
  <w:style w:type="character" w:customStyle="1" w:styleId="WW8Num30z0">
    <w:name w:val="WW8Num30z0"/>
    <w:rPr>
      <w:rFonts w:ascii="Symbol" w:hAnsi="Symbol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2">
    <w:name w:val="WW8Num30z2"/>
    <w:rPr>
      <w:rFonts w:ascii="Wingdings" w:hAnsi="Wingdings"/>
    </w:rPr>
  </w:style>
  <w:style w:type="character" w:customStyle="1" w:styleId="WW8Num31z0">
    <w:name w:val="WW8Num31z0"/>
    <w:rPr>
      <w:rFonts w:ascii="Symbol" w:hAnsi="Symbol"/>
      <w:sz w:val="20"/>
    </w:rPr>
  </w:style>
  <w:style w:type="character" w:customStyle="1" w:styleId="WW8Num31z1">
    <w:name w:val="WW8Num31z1"/>
    <w:rPr>
      <w:rFonts w:ascii="Courier New" w:hAnsi="Courier New"/>
      <w:sz w:val="20"/>
    </w:rPr>
  </w:style>
  <w:style w:type="character" w:customStyle="1" w:styleId="WW8Num31z2">
    <w:name w:val="WW8Num31z2"/>
    <w:rPr>
      <w:rFonts w:ascii="Wingdings" w:hAnsi="Wingdings"/>
      <w:sz w:val="20"/>
    </w:rPr>
  </w:style>
  <w:style w:type="character" w:customStyle="1" w:styleId="WW8Num32z1">
    <w:name w:val="WW8Num32z1"/>
    <w:rPr>
      <w:rFonts w:ascii="Symbol" w:hAnsi="Symbol"/>
    </w:rPr>
  </w:style>
  <w:style w:type="character" w:customStyle="1" w:styleId="WW8Num33z0">
    <w:name w:val="WW8Num33z0"/>
    <w:rPr>
      <w:rFonts w:ascii="Symbol" w:hAnsi="Symbol"/>
    </w:rPr>
  </w:style>
  <w:style w:type="character" w:customStyle="1" w:styleId="WW8Num33z1">
    <w:name w:val="WW8Num33z1"/>
    <w:rPr>
      <w:rFonts w:ascii="Courier New" w:hAnsi="Courier New" w:cs="Courier New"/>
    </w:rPr>
  </w:style>
  <w:style w:type="character" w:customStyle="1" w:styleId="WW8Num33z2">
    <w:name w:val="WW8Num33z2"/>
    <w:rPr>
      <w:rFonts w:ascii="Wingdings" w:hAnsi="Wingdings"/>
    </w:rPr>
  </w:style>
  <w:style w:type="character" w:customStyle="1" w:styleId="WW8Num34z0">
    <w:name w:val="WW8Num34z0"/>
    <w:rPr>
      <w:rFonts w:ascii="Symbol" w:hAnsi="Symbol"/>
    </w:rPr>
  </w:style>
  <w:style w:type="character" w:customStyle="1" w:styleId="WW8Num34z1">
    <w:name w:val="WW8Num34z1"/>
    <w:rPr>
      <w:rFonts w:ascii="Courier New" w:hAnsi="Courier New" w:cs="Courier New"/>
    </w:rPr>
  </w:style>
  <w:style w:type="character" w:customStyle="1" w:styleId="WW8Num34z2">
    <w:name w:val="WW8Num34z2"/>
    <w:rPr>
      <w:rFonts w:ascii="Wingdings" w:hAnsi="Wingdings"/>
    </w:rPr>
  </w:style>
  <w:style w:type="character" w:customStyle="1" w:styleId="WW8Num35z1">
    <w:name w:val="WW8Num35z1"/>
    <w:rPr>
      <w:rFonts w:ascii="Times New Roman" w:eastAsia="Times New Roman" w:hAnsi="Times New Roman" w:cs="Times New Roman"/>
    </w:rPr>
  </w:style>
  <w:style w:type="character" w:customStyle="1" w:styleId="WW8Num36z0">
    <w:name w:val="WW8Num36z0"/>
    <w:rPr>
      <w:rFonts w:ascii="Symbol" w:hAnsi="Symbol"/>
      <w:sz w:val="20"/>
    </w:rPr>
  </w:style>
  <w:style w:type="character" w:customStyle="1" w:styleId="WW8Num36z1">
    <w:name w:val="WW8Num36z1"/>
    <w:rPr>
      <w:rFonts w:ascii="Courier New" w:hAnsi="Courier New"/>
      <w:sz w:val="20"/>
    </w:rPr>
  </w:style>
  <w:style w:type="character" w:customStyle="1" w:styleId="WW8Num36z2">
    <w:name w:val="WW8Num36z2"/>
    <w:rPr>
      <w:rFonts w:ascii="Wingdings" w:hAnsi="Wingdings"/>
      <w:sz w:val="20"/>
    </w:rPr>
  </w:style>
  <w:style w:type="character" w:customStyle="1" w:styleId="WW8Num37z0">
    <w:name w:val="WW8Num37z0"/>
    <w:rPr>
      <w:rFonts w:ascii="Symbol" w:hAnsi="Symbol"/>
      <w:sz w:val="20"/>
    </w:rPr>
  </w:style>
  <w:style w:type="character" w:customStyle="1" w:styleId="WW8Num37z1">
    <w:name w:val="WW8Num37z1"/>
    <w:rPr>
      <w:rFonts w:ascii="Courier New" w:hAnsi="Courier New"/>
      <w:sz w:val="20"/>
    </w:rPr>
  </w:style>
  <w:style w:type="character" w:customStyle="1" w:styleId="WW8Num37z2">
    <w:name w:val="WW8Num37z2"/>
    <w:rPr>
      <w:rFonts w:ascii="Wingdings" w:hAnsi="Wingdings"/>
      <w:sz w:val="20"/>
    </w:rPr>
  </w:style>
  <w:style w:type="character" w:customStyle="1" w:styleId="WW8Num38z0">
    <w:name w:val="WW8Num38z0"/>
    <w:rPr>
      <w:rFonts w:ascii="Symbol" w:hAnsi="Symbol"/>
    </w:rPr>
  </w:style>
  <w:style w:type="character" w:customStyle="1" w:styleId="WW8Num38z1">
    <w:name w:val="WW8Num38z1"/>
    <w:rPr>
      <w:rFonts w:ascii="Courier New" w:hAnsi="Courier New" w:cs="Courier New"/>
    </w:rPr>
  </w:style>
  <w:style w:type="character" w:customStyle="1" w:styleId="WW8Num38z2">
    <w:name w:val="WW8Num38z2"/>
    <w:rPr>
      <w:rFonts w:ascii="Wingdings" w:hAnsi="Wingdings"/>
    </w:rPr>
  </w:style>
  <w:style w:type="character" w:customStyle="1" w:styleId="WW8Num39z0">
    <w:name w:val="WW8Num39z0"/>
    <w:rPr>
      <w:rFonts w:ascii="Symbol" w:hAnsi="Symbol"/>
    </w:rPr>
  </w:style>
  <w:style w:type="character" w:customStyle="1" w:styleId="WW8Num39z1">
    <w:name w:val="WW8Num39z1"/>
    <w:rPr>
      <w:rFonts w:ascii="Courier New" w:hAnsi="Courier New" w:cs="Courier New"/>
    </w:rPr>
  </w:style>
  <w:style w:type="character" w:customStyle="1" w:styleId="WW8Num39z2">
    <w:name w:val="WW8Num39z2"/>
    <w:rPr>
      <w:rFonts w:ascii="Wingdings" w:hAnsi="Wingdings"/>
    </w:rPr>
  </w:style>
  <w:style w:type="character" w:customStyle="1" w:styleId="WW8Num41z0">
    <w:name w:val="WW8Num41z0"/>
    <w:rPr>
      <w:rFonts w:ascii="Symbol" w:hAnsi="Symbol"/>
    </w:rPr>
  </w:style>
  <w:style w:type="character" w:customStyle="1" w:styleId="WW8Num41z1">
    <w:name w:val="WW8Num41z1"/>
    <w:rPr>
      <w:rFonts w:ascii="Courier New" w:hAnsi="Courier New" w:cs="Courier New"/>
    </w:rPr>
  </w:style>
  <w:style w:type="character" w:customStyle="1" w:styleId="WW8Num41z2">
    <w:name w:val="WW8Num41z2"/>
    <w:rPr>
      <w:rFonts w:ascii="Wingdings" w:hAnsi="Wingdings"/>
    </w:rPr>
  </w:style>
  <w:style w:type="character" w:customStyle="1" w:styleId="WW8Num42z0">
    <w:name w:val="WW8Num42z0"/>
    <w:rPr>
      <w:b/>
    </w:rPr>
  </w:style>
  <w:style w:type="character" w:customStyle="1" w:styleId="Internetlink">
    <w:name w:val="Internet link"/>
    <w:basedOn w:val="a0"/>
    <w:rPr>
      <w:color w:val="0000FF"/>
      <w:u w:val="single"/>
    </w:rPr>
  </w:style>
  <w:style w:type="character" w:customStyle="1" w:styleId="StrongEmphasis">
    <w:name w:val="Strong Emphasis"/>
    <w:basedOn w:val="a0"/>
    <w:rPr>
      <w:b/>
      <w:bCs/>
    </w:rPr>
  </w:style>
  <w:style w:type="character" w:styleId="a9">
    <w:name w:val="Emphasis"/>
    <w:basedOn w:val="a0"/>
    <w:rPr>
      <w:i/>
      <w:iCs/>
    </w:rPr>
  </w:style>
  <w:style w:type="character" w:styleId="aa">
    <w:name w:val="page number"/>
    <w:basedOn w:val="a0"/>
  </w:style>
  <w:style w:type="numbering" w:customStyle="1" w:styleId="WW8Num1">
    <w:name w:val="WW8Num1"/>
    <w:basedOn w:val="a2"/>
    <w:pPr>
      <w:numPr>
        <w:numId w:val="1"/>
      </w:numPr>
    </w:pPr>
  </w:style>
  <w:style w:type="numbering" w:customStyle="1" w:styleId="WW8Num2">
    <w:name w:val="WW8Num2"/>
    <w:basedOn w:val="a2"/>
    <w:pPr>
      <w:numPr>
        <w:numId w:val="2"/>
      </w:numPr>
    </w:pPr>
  </w:style>
  <w:style w:type="numbering" w:customStyle="1" w:styleId="WW8Num3">
    <w:name w:val="WW8Num3"/>
    <w:basedOn w:val="a2"/>
    <w:pPr>
      <w:numPr>
        <w:numId w:val="3"/>
      </w:numPr>
    </w:pPr>
  </w:style>
  <w:style w:type="numbering" w:customStyle="1" w:styleId="WW8Num4">
    <w:name w:val="WW8Num4"/>
    <w:basedOn w:val="a2"/>
    <w:pPr>
      <w:numPr>
        <w:numId w:val="4"/>
      </w:numPr>
    </w:pPr>
  </w:style>
  <w:style w:type="numbering" w:customStyle="1" w:styleId="WW8Num5">
    <w:name w:val="WW8Num5"/>
    <w:basedOn w:val="a2"/>
    <w:pPr>
      <w:numPr>
        <w:numId w:val="5"/>
      </w:numPr>
    </w:pPr>
  </w:style>
  <w:style w:type="numbering" w:customStyle="1" w:styleId="WW8Num6">
    <w:name w:val="WW8Num6"/>
    <w:basedOn w:val="a2"/>
    <w:pPr>
      <w:numPr>
        <w:numId w:val="6"/>
      </w:numPr>
    </w:pPr>
  </w:style>
  <w:style w:type="numbering" w:customStyle="1" w:styleId="WW8Num7">
    <w:name w:val="WW8Num7"/>
    <w:basedOn w:val="a2"/>
    <w:pPr>
      <w:numPr>
        <w:numId w:val="7"/>
      </w:numPr>
    </w:pPr>
  </w:style>
  <w:style w:type="numbering" w:customStyle="1" w:styleId="WW8Num8">
    <w:name w:val="WW8Num8"/>
    <w:basedOn w:val="a2"/>
    <w:pPr>
      <w:numPr>
        <w:numId w:val="8"/>
      </w:numPr>
    </w:pPr>
  </w:style>
  <w:style w:type="numbering" w:customStyle="1" w:styleId="WW8Num9">
    <w:name w:val="WW8Num9"/>
    <w:basedOn w:val="a2"/>
    <w:pPr>
      <w:numPr>
        <w:numId w:val="9"/>
      </w:numPr>
    </w:pPr>
  </w:style>
  <w:style w:type="numbering" w:customStyle="1" w:styleId="WW8Num10">
    <w:name w:val="WW8Num10"/>
    <w:basedOn w:val="a2"/>
    <w:pPr>
      <w:numPr>
        <w:numId w:val="10"/>
      </w:numPr>
    </w:pPr>
  </w:style>
  <w:style w:type="numbering" w:customStyle="1" w:styleId="WW8Num11">
    <w:name w:val="WW8Num11"/>
    <w:basedOn w:val="a2"/>
    <w:pPr>
      <w:numPr>
        <w:numId w:val="11"/>
      </w:numPr>
    </w:pPr>
  </w:style>
  <w:style w:type="numbering" w:customStyle="1" w:styleId="WW8Num12">
    <w:name w:val="WW8Num12"/>
    <w:basedOn w:val="a2"/>
    <w:pPr>
      <w:numPr>
        <w:numId w:val="12"/>
      </w:numPr>
    </w:pPr>
  </w:style>
  <w:style w:type="numbering" w:customStyle="1" w:styleId="WW8Num13">
    <w:name w:val="WW8Num13"/>
    <w:basedOn w:val="a2"/>
    <w:pPr>
      <w:numPr>
        <w:numId w:val="13"/>
      </w:numPr>
    </w:pPr>
  </w:style>
  <w:style w:type="numbering" w:customStyle="1" w:styleId="WW8Num14">
    <w:name w:val="WW8Num14"/>
    <w:basedOn w:val="a2"/>
    <w:pPr>
      <w:numPr>
        <w:numId w:val="14"/>
      </w:numPr>
    </w:pPr>
  </w:style>
  <w:style w:type="numbering" w:customStyle="1" w:styleId="WW8Num15">
    <w:name w:val="WW8Num15"/>
    <w:basedOn w:val="a2"/>
    <w:pPr>
      <w:numPr>
        <w:numId w:val="15"/>
      </w:numPr>
    </w:pPr>
  </w:style>
  <w:style w:type="numbering" w:customStyle="1" w:styleId="WW8Num16">
    <w:name w:val="WW8Num16"/>
    <w:basedOn w:val="a2"/>
    <w:pPr>
      <w:numPr>
        <w:numId w:val="16"/>
      </w:numPr>
    </w:pPr>
  </w:style>
  <w:style w:type="numbering" w:customStyle="1" w:styleId="WW8Num17">
    <w:name w:val="WW8Num17"/>
    <w:basedOn w:val="a2"/>
    <w:pPr>
      <w:numPr>
        <w:numId w:val="17"/>
      </w:numPr>
    </w:pPr>
  </w:style>
  <w:style w:type="numbering" w:customStyle="1" w:styleId="WW8Num18">
    <w:name w:val="WW8Num18"/>
    <w:basedOn w:val="a2"/>
    <w:pPr>
      <w:numPr>
        <w:numId w:val="18"/>
      </w:numPr>
    </w:pPr>
  </w:style>
  <w:style w:type="numbering" w:customStyle="1" w:styleId="WW8Num19">
    <w:name w:val="WW8Num19"/>
    <w:basedOn w:val="a2"/>
    <w:pPr>
      <w:numPr>
        <w:numId w:val="19"/>
      </w:numPr>
    </w:pPr>
  </w:style>
  <w:style w:type="numbering" w:customStyle="1" w:styleId="WW8Num20">
    <w:name w:val="WW8Num20"/>
    <w:basedOn w:val="a2"/>
    <w:pPr>
      <w:numPr>
        <w:numId w:val="20"/>
      </w:numPr>
    </w:pPr>
  </w:style>
  <w:style w:type="numbering" w:customStyle="1" w:styleId="WW8Num21">
    <w:name w:val="WW8Num21"/>
    <w:basedOn w:val="a2"/>
    <w:pPr>
      <w:numPr>
        <w:numId w:val="21"/>
      </w:numPr>
    </w:pPr>
  </w:style>
  <w:style w:type="numbering" w:customStyle="1" w:styleId="WW8Num22">
    <w:name w:val="WW8Num22"/>
    <w:basedOn w:val="a2"/>
    <w:pPr>
      <w:numPr>
        <w:numId w:val="22"/>
      </w:numPr>
    </w:pPr>
  </w:style>
  <w:style w:type="numbering" w:customStyle="1" w:styleId="WW8Num23">
    <w:name w:val="WW8Num23"/>
    <w:basedOn w:val="a2"/>
    <w:pPr>
      <w:numPr>
        <w:numId w:val="23"/>
      </w:numPr>
    </w:pPr>
  </w:style>
  <w:style w:type="paragraph" w:styleId="ab">
    <w:name w:val="Balloon Text"/>
    <w:basedOn w:val="a"/>
    <w:link w:val="ac"/>
    <w:uiPriority w:val="99"/>
    <w:semiHidden/>
    <w:unhideWhenUsed/>
    <w:rsid w:val="00D426CE"/>
    <w:rPr>
      <w:rFonts w:ascii="Tahoma" w:hAnsi="Tahoma" w:cs="Mangal"/>
      <w:sz w:val="16"/>
      <w:szCs w:val="14"/>
    </w:rPr>
  </w:style>
  <w:style w:type="character" w:customStyle="1" w:styleId="ac">
    <w:name w:val="Текст выноски Знак"/>
    <w:basedOn w:val="a0"/>
    <w:link w:val="ab"/>
    <w:uiPriority w:val="99"/>
    <w:semiHidden/>
    <w:rsid w:val="00D426CE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DejaVu Sans" w:hAnsi="Arial" w:cs="DejaVu Sans"/>
        <w:kern w:val="3"/>
        <w:sz w:val="21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Standard"/>
    <w:next w:val="Standard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2">
    <w:name w:val="heading 2"/>
    <w:basedOn w:val="Standard"/>
    <w:next w:val="Standar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Standard"/>
    <w:next w:val="Standar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Standard"/>
    <w:next w:val="Standar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Standard"/>
    <w:next w:val="Standard"/>
    <w:pPr>
      <w:keepNext/>
      <w:spacing w:line="360" w:lineRule="auto"/>
      <w:jc w:val="center"/>
      <w:outlineLvl w:val="4"/>
    </w:pPr>
    <w:rPr>
      <w:sz w:val="28"/>
    </w:rPr>
  </w:style>
  <w:style w:type="paragraph" w:styleId="6">
    <w:name w:val="heading 6"/>
    <w:basedOn w:val="Standard"/>
    <w:next w:val="Standard"/>
    <w:pPr>
      <w:keepNext/>
      <w:spacing w:line="360" w:lineRule="auto"/>
      <w:ind w:firstLine="567"/>
      <w:jc w:val="center"/>
      <w:outlineLvl w:val="5"/>
    </w:pPr>
    <w:rPr>
      <w:b/>
      <w:sz w:val="28"/>
    </w:rPr>
  </w:style>
  <w:style w:type="paragraph" w:styleId="7">
    <w:name w:val="heading 7"/>
    <w:basedOn w:val="Standard"/>
    <w:next w:val="Standard"/>
    <w:pPr>
      <w:keepNext/>
      <w:jc w:val="both"/>
      <w:outlineLvl w:val="6"/>
    </w:pPr>
    <w:rPr>
      <w:b/>
      <w:sz w:val="28"/>
      <w:lang w:val="en-US"/>
    </w:rPr>
  </w:style>
  <w:style w:type="paragraph" w:styleId="8">
    <w:name w:val="heading 8"/>
    <w:basedOn w:val="Standard"/>
    <w:next w:val="Standard"/>
    <w:pPr>
      <w:keepNext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 w:val="0"/>
    </w:pPr>
    <w:rPr>
      <w:rFonts w:ascii="Times New Roman" w:eastAsia="Times New Roman" w:hAnsi="Times New Roman" w:cs="Times New Roman"/>
      <w:sz w:val="24"/>
      <w:lang w:bidi="ar-SA"/>
    </w:r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eastAsia="DejaVu Sans" w:hAnsi="Arial" w:cs="Tahoma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  <w:rPr>
      <w:rFonts w:cs="Tahoma"/>
    </w:rPr>
  </w:style>
  <w:style w:type="paragraph" w:styleId="a6">
    <w:name w:val="caption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Contents1">
    <w:name w:val="Contents 1"/>
    <w:basedOn w:val="Standard"/>
    <w:next w:val="Standard"/>
    <w:pPr>
      <w:spacing w:before="360" w:after="360"/>
    </w:pPr>
    <w:rPr>
      <w:b/>
      <w:bCs/>
      <w:caps/>
      <w:sz w:val="22"/>
      <w:szCs w:val="22"/>
      <w:u w:val="single"/>
    </w:rPr>
  </w:style>
  <w:style w:type="paragraph" w:customStyle="1" w:styleId="Contents2">
    <w:name w:val="Contents 2"/>
    <w:basedOn w:val="Standard"/>
    <w:next w:val="Standard"/>
    <w:pPr>
      <w:tabs>
        <w:tab w:val="right" w:pos="9345"/>
      </w:tabs>
      <w:spacing w:after="120"/>
    </w:pPr>
    <w:rPr>
      <w:b/>
      <w:bCs/>
      <w:smallCaps/>
      <w:sz w:val="22"/>
      <w:szCs w:val="22"/>
    </w:rPr>
  </w:style>
  <w:style w:type="paragraph" w:customStyle="1" w:styleId="Contents3">
    <w:name w:val="Contents 3"/>
    <w:basedOn w:val="Standard"/>
    <w:next w:val="Standard"/>
    <w:rPr>
      <w:smallCaps/>
      <w:sz w:val="22"/>
      <w:szCs w:val="22"/>
    </w:rPr>
  </w:style>
  <w:style w:type="paragraph" w:customStyle="1" w:styleId="Contents4">
    <w:name w:val="Contents 4"/>
    <w:basedOn w:val="Standard"/>
    <w:next w:val="Standard"/>
    <w:rPr>
      <w:sz w:val="22"/>
      <w:szCs w:val="22"/>
    </w:rPr>
  </w:style>
  <w:style w:type="paragraph" w:customStyle="1" w:styleId="Contents5">
    <w:name w:val="Contents 5"/>
    <w:basedOn w:val="Standard"/>
    <w:next w:val="Standard"/>
    <w:rPr>
      <w:sz w:val="22"/>
      <w:szCs w:val="22"/>
    </w:rPr>
  </w:style>
  <w:style w:type="paragraph" w:customStyle="1" w:styleId="Contents6">
    <w:name w:val="Contents 6"/>
    <w:basedOn w:val="Standard"/>
    <w:next w:val="Standard"/>
    <w:rPr>
      <w:sz w:val="22"/>
      <w:szCs w:val="22"/>
    </w:rPr>
  </w:style>
  <w:style w:type="paragraph" w:customStyle="1" w:styleId="Contents7">
    <w:name w:val="Contents 7"/>
    <w:basedOn w:val="Standard"/>
    <w:next w:val="Standard"/>
    <w:rPr>
      <w:sz w:val="22"/>
      <w:szCs w:val="22"/>
    </w:rPr>
  </w:style>
  <w:style w:type="paragraph" w:customStyle="1" w:styleId="Contents8">
    <w:name w:val="Contents 8"/>
    <w:basedOn w:val="Standard"/>
    <w:next w:val="Standard"/>
    <w:rPr>
      <w:sz w:val="22"/>
      <w:szCs w:val="22"/>
    </w:rPr>
  </w:style>
  <w:style w:type="paragraph" w:customStyle="1" w:styleId="Contents9">
    <w:name w:val="Contents 9"/>
    <w:basedOn w:val="Standard"/>
    <w:next w:val="Standard"/>
    <w:rPr>
      <w:sz w:val="22"/>
      <w:szCs w:val="22"/>
    </w:rPr>
  </w:style>
  <w:style w:type="paragraph" w:customStyle="1" w:styleId="Web">
    <w:name w:val="Обычный (Web)"/>
    <w:basedOn w:val="Standard"/>
    <w:pPr>
      <w:spacing w:before="280" w:after="280"/>
    </w:pPr>
  </w:style>
  <w:style w:type="paragraph" w:styleId="a7">
    <w:name w:val="footer"/>
    <w:basedOn w:val="Standard"/>
    <w:pPr>
      <w:tabs>
        <w:tab w:val="center" w:pos="4677"/>
        <w:tab w:val="right" w:pos="9355"/>
      </w:tabs>
    </w:pPr>
  </w:style>
  <w:style w:type="paragraph" w:customStyle="1" w:styleId="Textbodyindent">
    <w:name w:val="Text body indent"/>
    <w:basedOn w:val="Standard"/>
    <w:pPr>
      <w:ind w:firstLine="567"/>
      <w:jc w:val="both"/>
    </w:pPr>
  </w:style>
  <w:style w:type="paragraph" w:styleId="20">
    <w:name w:val="Body Text Indent 2"/>
    <w:basedOn w:val="Standard"/>
    <w:pPr>
      <w:spacing w:line="360" w:lineRule="auto"/>
      <w:ind w:firstLine="567"/>
    </w:pPr>
    <w:rPr>
      <w:sz w:val="28"/>
    </w:rPr>
  </w:style>
  <w:style w:type="paragraph" w:styleId="30">
    <w:name w:val="Body Text Indent 3"/>
    <w:basedOn w:val="Standard"/>
    <w:pPr>
      <w:ind w:firstLine="567"/>
      <w:jc w:val="both"/>
    </w:pPr>
    <w:rPr>
      <w:sz w:val="28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Textbody"/>
  </w:style>
  <w:style w:type="paragraph" w:styleId="a8">
    <w:name w:val="header"/>
    <w:basedOn w:val="Standard"/>
    <w:pPr>
      <w:suppressLineNumbers/>
      <w:tabs>
        <w:tab w:val="center" w:pos="4818"/>
        <w:tab w:val="right" w:pos="9637"/>
      </w:tabs>
    </w:pPr>
  </w:style>
  <w:style w:type="character" w:customStyle="1" w:styleId="WW8Num2z0">
    <w:name w:val="WW8Num2z0"/>
    <w:rPr>
      <w:rFonts w:ascii="Symbol" w:hAnsi="Symbol"/>
      <w:sz w:val="20"/>
    </w:rPr>
  </w:style>
  <w:style w:type="character" w:customStyle="1" w:styleId="WW8Num2z1">
    <w:name w:val="WW8Num2z1"/>
    <w:rPr>
      <w:rFonts w:ascii="Courier New" w:hAnsi="Courier New"/>
      <w:sz w:val="20"/>
    </w:rPr>
  </w:style>
  <w:style w:type="character" w:customStyle="1" w:styleId="WW8Num2z2">
    <w:name w:val="WW8Num2z2"/>
    <w:rPr>
      <w:rFonts w:ascii="Wingdings" w:hAnsi="Wingdings"/>
      <w:sz w:val="20"/>
    </w:rPr>
  </w:style>
  <w:style w:type="character" w:customStyle="1" w:styleId="WW8Num3z0">
    <w:name w:val="WW8Num3z0"/>
    <w:rPr>
      <w:rFonts w:ascii="Symbol" w:hAnsi="Symbol"/>
      <w:sz w:val="20"/>
    </w:rPr>
  </w:style>
  <w:style w:type="character" w:customStyle="1" w:styleId="WW8Num5z1">
    <w:name w:val="WW8Num5z1"/>
    <w:rPr>
      <w:rFonts w:ascii="Courier New" w:hAnsi="Courier New"/>
      <w:sz w:val="20"/>
    </w:rPr>
  </w:style>
  <w:style w:type="character" w:customStyle="1" w:styleId="WW8Num6z0">
    <w:name w:val="WW8Num6z0"/>
    <w:rPr>
      <w:rFonts w:ascii="Symbol" w:hAnsi="Symbol"/>
      <w:sz w:val="20"/>
    </w:rPr>
  </w:style>
  <w:style w:type="character" w:customStyle="1" w:styleId="WW8Num7z0">
    <w:name w:val="WW8Num7z0"/>
    <w:rPr>
      <w:rFonts w:ascii="Symbol" w:hAnsi="Symbol"/>
      <w:sz w:val="20"/>
    </w:rPr>
  </w:style>
  <w:style w:type="character" w:customStyle="1" w:styleId="WW8Num8z0">
    <w:name w:val="WW8Num8z0"/>
    <w:rPr>
      <w:rFonts w:ascii="Symbol" w:hAnsi="Symbol"/>
      <w:sz w:val="20"/>
    </w:rPr>
  </w:style>
  <w:style w:type="character" w:customStyle="1" w:styleId="WW8Num8z1">
    <w:name w:val="WW8Num8z1"/>
    <w:rPr>
      <w:rFonts w:ascii="Courier New" w:hAnsi="Courier New"/>
      <w:sz w:val="20"/>
    </w:rPr>
  </w:style>
  <w:style w:type="character" w:customStyle="1" w:styleId="WW8Num8z2">
    <w:name w:val="WW8Num8z2"/>
    <w:rPr>
      <w:rFonts w:ascii="Wingdings" w:hAnsi="Wingdings"/>
      <w:sz w:val="20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12z0">
    <w:name w:val="WW8Num12z0"/>
    <w:rPr>
      <w:rFonts w:ascii="Symbol" w:hAnsi="Symbol"/>
    </w:rPr>
  </w:style>
  <w:style w:type="character" w:customStyle="1" w:styleId="WW8Num13z0">
    <w:name w:val="WW8Num13z0"/>
    <w:rPr>
      <w:rFonts w:ascii="Symbol" w:hAnsi="Symbol"/>
      <w:sz w:val="20"/>
    </w:rPr>
  </w:style>
  <w:style w:type="character" w:customStyle="1" w:styleId="WW8Num14z0">
    <w:name w:val="WW8Num14z0"/>
    <w:rPr>
      <w:rFonts w:ascii="Symbol" w:hAnsi="Symbol"/>
      <w:sz w:val="20"/>
    </w:rPr>
  </w:style>
  <w:style w:type="character" w:customStyle="1" w:styleId="WW8Num16z0">
    <w:name w:val="WW8Num16z0"/>
    <w:rPr>
      <w:rFonts w:ascii="Symbol" w:hAnsi="Symbol"/>
      <w:sz w:val="20"/>
    </w:rPr>
  </w:style>
  <w:style w:type="character" w:customStyle="1" w:styleId="WW8Num16z1">
    <w:name w:val="WW8Num16z1"/>
    <w:rPr>
      <w:rFonts w:ascii="Courier New" w:hAnsi="Courier New"/>
      <w:sz w:val="20"/>
    </w:rPr>
  </w:style>
  <w:style w:type="character" w:customStyle="1" w:styleId="WW8Num16z2">
    <w:name w:val="WW8Num16z2"/>
    <w:rPr>
      <w:rFonts w:ascii="Wingdings" w:hAnsi="Wingdings"/>
      <w:sz w:val="20"/>
    </w:rPr>
  </w:style>
  <w:style w:type="character" w:customStyle="1" w:styleId="WW8Num17z1">
    <w:name w:val="WW8Num17z1"/>
    <w:rPr>
      <w:rFonts w:ascii="Courier New" w:hAnsi="Courier New"/>
      <w:sz w:val="20"/>
    </w:rPr>
  </w:style>
  <w:style w:type="character" w:customStyle="1" w:styleId="WW8Num18z0">
    <w:name w:val="WW8Num18z0"/>
    <w:rPr>
      <w:rFonts w:ascii="Symbol" w:hAnsi="Symbol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/>
    </w:rPr>
  </w:style>
  <w:style w:type="character" w:customStyle="1" w:styleId="WW8Num19z0">
    <w:name w:val="WW8Num19z0"/>
    <w:rPr>
      <w:rFonts w:ascii="Symbol" w:hAnsi="Symbol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1z0">
    <w:name w:val="WW8Num21z0"/>
    <w:rPr>
      <w:rFonts w:ascii="Symbol" w:hAnsi="Symbol"/>
    </w:rPr>
  </w:style>
  <w:style w:type="character" w:customStyle="1" w:styleId="WW8Num23z0">
    <w:name w:val="WW8Num23z0"/>
    <w:rPr>
      <w:rFonts w:ascii="Symbol" w:hAnsi="Symbol"/>
    </w:rPr>
  </w:style>
  <w:style w:type="character" w:customStyle="1" w:styleId="Absatz-Standardschriftart">
    <w:name w:val="Absatz-Standardschriftart"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3z1">
    <w:name w:val="WW8Num3z1"/>
    <w:rPr>
      <w:rFonts w:ascii="Courier New" w:hAnsi="Courier New"/>
      <w:sz w:val="20"/>
    </w:rPr>
  </w:style>
  <w:style w:type="character" w:customStyle="1" w:styleId="WW8Num3z2">
    <w:name w:val="WW8Num3z2"/>
    <w:rPr>
      <w:rFonts w:ascii="Wingdings" w:hAnsi="Wingdings"/>
      <w:sz w:val="20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5z0">
    <w:name w:val="WW8Num5z0"/>
    <w:rPr>
      <w:rFonts w:ascii="Symbol" w:hAnsi="Symbol"/>
      <w:sz w:val="20"/>
    </w:rPr>
  </w:style>
  <w:style w:type="character" w:customStyle="1" w:styleId="WW8Num5z2">
    <w:name w:val="WW8Num5z2"/>
    <w:rPr>
      <w:rFonts w:ascii="Wingdings" w:hAnsi="Wingdings"/>
      <w:sz w:val="20"/>
    </w:rPr>
  </w:style>
  <w:style w:type="character" w:customStyle="1" w:styleId="WW8Num6z1">
    <w:name w:val="WW8Num6z1"/>
    <w:rPr>
      <w:rFonts w:ascii="Courier New" w:hAnsi="Courier New"/>
      <w:sz w:val="20"/>
    </w:rPr>
  </w:style>
  <w:style w:type="character" w:customStyle="1" w:styleId="WW8Num6z2">
    <w:name w:val="WW8Num6z2"/>
    <w:rPr>
      <w:rFonts w:ascii="Wingdings" w:hAnsi="Wingdings"/>
      <w:sz w:val="20"/>
    </w:rPr>
  </w:style>
  <w:style w:type="character" w:customStyle="1" w:styleId="WW8Num7z1">
    <w:name w:val="WW8Num7z1"/>
    <w:rPr>
      <w:rFonts w:ascii="Courier New" w:hAnsi="Courier New"/>
      <w:sz w:val="20"/>
    </w:rPr>
  </w:style>
  <w:style w:type="character" w:customStyle="1" w:styleId="WW8Num7z2">
    <w:name w:val="WW8Num7z2"/>
    <w:rPr>
      <w:rFonts w:ascii="Wingdings" w:hAnsi="Wingdings"/>
      <w:sz w:val="20"/>
    </w:rPr>
  </w:style>
  <w:style w:type="character" w:customStyle="1" w:styleId="WW8Num10z1">
    <w:name w:val="WW8Num10z1"/>
    <w:rPr>
      <w:rFonts w:ascii="Symbol" w:hAnsi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3z1">
    <w:name w:val="WW8Num13z1"/>
    <w:rPr>
      <w:rFonts w:ascii="Courier New" w:hAnsi="Courier New"/>
      <w:sz w:val="20"/>
    </w:rPr>
  </w:style>
  <w:style w:type="character" w:customStyle="1" w:styleId="WW8Num13z2">
    <w:name w:val="WW8Num13z2"/>
    <w:rPr>
      <w:rFonts w:ascii="Wingdings" w:hAnsi="Wingdings"/>
      <w:sz w:val="20"/>
    </w:rPr>
  </w:style>
  <w:style w:type="character" w:customStyle="1" w:styleId="WW8Num14z1">
    <w:name w:val="WW8Num14z1"/>
    <w:rPr>
      <w:rFonts w:ascii="Courier New" w:hAnsi="Courier New"/>
      <w:sz w:val="20"/>
    </w:rPr>
  </w:style>
  <w:style w:type="character" w:customStyle="1" w:styleId="WW8Num14z2">
    <w:name w:val="WW8Num14z2"/>
    <w:rPr>
      <w:rFonts w:ascii="Wingdings" w:hAnsi="Wingdings"/>
      <w:sz w:val="20"/>
    </w:rPr>
  </w:style>
  <w:style w:type="character" w:customStyle="1" w:styleId="WW8Num15z0">
    <w:name w:val="WW8Num15z0"/>
    <w:rPr>
      <w:rFonts w:ascii="Symbol" w:hAnsi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7z0">
    <w:name w:val="WW8Num17z0"/>
    <w:rPr>
      <w:rFonts w:ascii="Symbol" w:hAnsi="Symbol"/>
      <w:sz w:val="20"/>
    </w:rPr>
  </w:style>
  <w:style w:type="character" w:customStyle="1" w:styleId="WW8Num17z2">
    <w:name w:val="WW8Num17z2"/>
    <w:rPr>
      <w:rFonts w:ascii="Wingdings" w:hAnsi="Wingdings"/>
      <w:sz w:val="20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/>
    </w:rPr>
  </w:style>
  <w:style w:type="character" w:customStyle="1" w:styleId="WW8Num20z0">
    <w:name w:val="WW8Num20z0"/>
    <w:rPr>
      <w:rFonts w:ascii="Symbol" w:hAnsi="Symbol"/>
    </w:rPr>
  </w:style>
  <w:style w:type="character" w:customStyle="1" w:styleId="WW8Num20z2">
    <w:name w:val="WW8Num20z2"/>
    <w:rPr>
      <w:rFonts w:ascii="Wingdings" w:hAnsi="Wingdings"/>
    </w:rPr>
  </w:style>
  <w:style w:type="character" w:customStyle="1" w:styleId="WW8Num22z0">
    <w:name w:val="WW8Num22z0"/>
    <w:rPr>
      <w:rFonts w:ascii="Symbol" w:hAnsi="Symbol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/>
    </w:rPr>
  </w:style>
  <w:style w:type="character" w:customStyle="1" w:styleId="WW8Num25z0">
    <w:name w:val="WW8Num25z0"/>
    <w:rPr>
      <w:rFonts w:ascii="Symbol" w:hAnsi="Symbol"/>
      <w:sz w:val="20"/>
    </w:rPr>
  </w:style>
  <w:style w:type="character" w:customStyle="1" w:styleId="WW8Num25z1">
    <w:name w:val="WW8Num25z1"/>
    <w:rPr>
      <w:rFonts w:ascii="Courier New" w:hAnsi="Courier New"/>
      <w:sz w:val="20"/>
    </w:rPr>
  </w:style>
  <w:style w:type="character" w:customStyle="1" w:styleId="WW8Num25z2">
    <w:name w:val="WW8Num25z2"/>
    <w:rPr>
      <w:rFonts w:ascii="Wingdings" w:hAnsi="Wingdings"/>
      <w:sz w:val="20"/>
    </w:rPr>
  </w:style>
  <w:style w:type="character" w:customStyle="1" w:styleId="WW8Num26z0">
    <w:name w:val="WW8Num26z0"/>
    <w:rPr>
      <w:rFonts w:ascii="Symbol" w:hAnsi="Symbol"/>
      <w:sz w:val="20"/>
    </w:rPr>
  </w:style>
  <w:style w:type="character" w:customStyle="1" w:styleId="WW8Num26z1">
    <w:name w:val="WW8Num26z1"/>
    <w:rPr>
      <w:rFonts w:ascii="Courier New" w:hAnsi="Courier New"/>
      <w:sz w:val="20"/>
    </w:rPr>
  </w:style>
  <w:style w:type="character" w:customStyle="1" w:styleId="WW8Num26z2">
    <w:name w:val="WW8Num26z2"/>
    <w:rPr>
      <w:rFonts w:ascii="Wingdings" w:hAnsi="Wingdings"/>
      <w:sz w:val="20"/>
    </w:rPr>
  </w:style>
  <w:style w:type="character" w:customStyle="1" w:styleId="WW8Num27z0">
    <w:name w:val="WW8Num27z0"/>
    <w:rPr>
      <w:rFonts w:ascii="Symbol" w:hAnsi="Symbol"/>
      <w:sz w:val="20"/>
    </w:rPr>
  </w:style>
  <w:style w:type="character" w:customStyle="1" w:styleId="WW8Num27z1">
    <w:name w:val="WW8Num27z1"/>
    <w:rPr>
      <w:rFonts w:ascii="Courier New" w:hAnsi="Courier New"/>
      <w:sz w:val="20"/>
    </w:rPr>
  </w:style>
  <w:style w:type="character" w:customStyle="1" w:styleId="WW8Num27z2">
    <w:name w:val="WW8Num27z2"/>
    <w:rPr>
      <w:rFonts w:ascii="Wingdings" w:hAnsi="Wingdings"/>
      <w:sz w:val="20"/>
    </w:rPr>
  </w:style>
  <w:style w:type="character" w:customStyle="1" w:styleId="WW8Num28z1">
    <w:name w:val="WW8Num28z1"/>
    <w:rPr>
      <w:rFonts w:ascii="Symbol" w:hAnsi="Symbol"/>
    </w:rPr>
  </w:style>
  <w:style w:type="character" w:customStyle="1" w:styleId="WW8Num29z0">
    <w:name w:val="WW8Num29z0"/>
    <w:rPr>
      <w:rFonts w:ascii="Symbol" w:hAnsi="Symbol"/>
      <w:sz w:val="20"/>
    </w:rPr>
  </w:style>
  <w:style w:type="character" w:customStyle="1" w:styleId="WW8Num29z1">
    <w:name w:val="WW8Num29z1"/>
    <w:rPr>
      <w:rFonts w:ascii="Courier New" w:hAnsi="Courier New"/>
      <w:sz w:val="20"/>
    </w:rPr>
  </w:style>
  <w:style w:type="character" w:customStyle="1" w:styleId="WW8Num29z2">
    <w:name w:val="WW8Num29z2"/>
    <w:rPr>
      <w:rFonts w:ascii="Wingdings" w:hAnsi="Wingdings"/>
      <w:sz w:val="20"/>
    </w:rPr>
  </w:style>
  <w:style w:type="character" w:customStyle="1" w:styleId="WW8Num30z0">
    <w:name w:val="WW8Num30z0"/>
    <w:rPr>
      <w:rFonts w:ascii="Symbol" w:hAnsi="Symbol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2">
    <w:name w:val="WW8Num30z2"/>
    <w:rPr>
      <w:rFonts w:ascii="Wingdings" w:hAnsi="Wingdings"/>
    </w:rPr>
  </w:style>
  <w:style w:type="character" w:customStyle="1" w:styleId="WW8Num31z0">
    <w:name w:val="WW8Num31z0"/>
    <w:rPr>
      <w:rFonts w:ascii="Symbol" w:hAnsi="Symbol"/>
      <w:sz w:val="20"/>
    </w:rPr>
  </w:style>
  <w:style w:type="character" w:customStyle="1" w:styleId="WW8Num31z1">
    <w:name w:val="WW8Num31z1"/>
    <w:rPr>
      <w:rFonts w:ascii="Courier New" w:hAnsi="Courier New"/>
      <w:sz w:val="20"/>
    </w:rPr>
  </w:style>
  <w:style w:type="character" w:customStyle="1" w:styleId="WW8Num31z2">
    <w:name w:val="WW8Num31z2"/>
    <w:rPr>
      <w:rFonts w:ascii="Wingdings" w:hAnsi="Wingdings"/>
      <w:sz w:val="20"/>
    </w:rPr>
  </w:style>
  <w:style w:type="character" w:customStyle="1" w:styleId="WW8Num32z1">
    <w:name w:val="WW8Num32z1"/>
    <w:rPr>
      <w:rFonts w:ascii="Symbol" w:hAnsi="Symbol"/>
    </w:rPr>
  </w:style>
  <w:style w:type="character" w:customStyle="1" w:styleId="WW8Num33z0">
    <w:name w:val="WW8Num33z0"/>
    <w:rPr>
      <w:rFonts w:ascii="Symbol" w:hAnsi="Symbol"/>
    </w:rPr>
  </w:style>
  <w:style w:type="character" w:customStyle="1" w:styleId="WW8Num33z1">
    <w:name w:val="WW8Num33z1"/>
    <w:rPr>
      <w:rFonts w:ascii="Courier New" w:hAnsi="Courier New" w:cs="Courier New"/>
    </w:rPr>
  </w:style>
  <w:style w:type="character" w:customStyle="1" w:styleId="WW8Num33z2">
    <w:name w:val="WW8Num33z2"/>
    <w:rPr>
      <w:rFonts w:ascii="Wingdings" w:hAnsi="Wingdings"/>
    </w:rPr>
  </w:style>
  <w:style w:type="character" w:customStyle="1" w:styleId="WW8Num34z0">
    <w:name w:val="WW8Num34z0"/>
    <w:rPr>
      <w:rFonts w:ascii="Symbol" w:hAnsi="Symbol"/>
    </w:rPr>
  </w:style>
  <w:style w:type="character" w:customStyle="1" w:styleId="WW8Num34z1">
    <w:name w:val="WW8Num34z1"/>
    <w:rPr>
      <w:rFonts w:ascii="Courier New" w:hAnsi="Courier New" w:cs="Courier New"/>
    </w:rPr>
  </w:style>
  <w:style w:type="character" w:customStyle="1" w:styleId="WW8Num34z2">
    <w:name w:val="WW8Num34z2"/>
    <w:rPr>
      <w:rFonts w:ascii="Wingdings" w:hAnsi="Wingdings"/>
    </w:rPr>
  </w:style>
  <w:style w:type="character" w:customStyle="1" w:styleId="WW8Num35z1">
    <w:name w:val="WW8Num35z1"/>
    <w:rPr>
      <w:rFonts w:ascii="Times New Roman" w:eastAsia="Times New Roman" w:hAnsi="Times New Roman" w:cs="Times New Roman"/>
    </w:rPr>
  </w:style>
  <w:style w:type="character" w:customStyle="1" w:styleId="WW8Num36z0">
    <w:name w:val="WW8Num36z0"/>
    <w:rPr>
      <w:rFonts w:ascii="Symbol" w:hAnsi="Symbol"/>
      <w:sz w:val="20"/>
    </w:rPr>
  </w:style>
  <w:style w:type="character" w:customStyle="1" w:styleId="WW8Num36z1">
    <w:name w:val="WW8Num36z1"/>
    <w:rPr>
      <w:rFonts w:ascii="Courier New" w:hAnsi="Courier New"/>
      <w:sz w:val="20"/>
    </w:rPr>
  </w:style>
  <w:style w:type="character" w:customStyle="1" w:styleId="WW8Num36z2">
    <w:name w:val="WW8Num36z2"/>
    <w:rPr>
      <w:rFonts w:ascii="Wingdings" w:hAnsi="Wingdings"/>
      <w:sz w:val="20"/>
    </w:rPr>
  </w:style>
  <w:style w:type="character" w:customStyle="1" w:styleId="WW8Num37z0">
    <w:name w:val="WW8Num37z0"/>
    <w:rPr>
      <w:rFonts w:ascii="Symbol" w:hAnsi="Symbol"/>
      <w:sz w:val="20"/>
    </w:rPr>
  </w:style>
  <w:style w:type="character" w:customStyle="1" w:styleId="WW8Num37z1">
    <w:name w:val="WW8Num37z1"/>
    <w:rPr>
      <w:rFonts w:ascii="Courier New" w:hAnsi="Courier New"/>
      <w:sz w:val="20"/>
    </w:rPr>
  </w:style>
  <w:style w:type="character" w:customStyle="1" w:styleId="WW8Num37z2">
    <w:name w:val="WW8Num37z2"/>
    <w:rPr>
      <w:rFonts w:ascii="Wingdings" w:hAnsi="Wingdings"/>
      <w:sz w:val="20"/>
    </w:rPr>
  </w:style>
  <w:style w:type="character" w:customStyle="1" w:styleId="WW8Num38z0">
    <w:name w:val="WW8Num38z0"/>
    <w:rPr>
      <w:rFonts w:ascii="Symbol" w:hAnsi="Symbol"/>
    </w:rPr>
  </w:style>
  <w:style w:type="character" w:customStyle="1" w:styleId="WW8Num38z1">
    <w:name w:val="WW8Num38z1"/>
    <w:rPr>
      <w:rFonts w:ascii="Courier New" w:hAnsi="Courier New" w:cs="Courier New"/>
    </w:rPr>
  </w:style>
  <w:style w:type="character" w:customStyle="1" w:styleId="WW8Num38z2">
    <w:name w:val="WW8Num38z2"/>
    <w:rPr>
      <w:rFonts w:ascii="Wingdings" w:hAnsi="Wingdings"/>
    </w:rPr>
  </w:style>
  <w:style w:type="character" w:customStyle="1" w:styleId="WW8Num39z0">
    <w:name w:val="WW8Num39z0"/>
    <w:rPr>
      <w:rFonts w:ascii="Symbol" w:hAnsi="Symbol"/>
    </w:rPr>
  </w:style>
  <w:style w:type="character" w:customStyle="1" w:styleId="WW8Num39z1">
    <w:name w:val="WW8Num39z1"/>
    <w:rPr>
      <w:rFonts w:ascii="Courier New" w:hAnsi="Courier New" w:cs="Courier New"/>
    </w:rPr>
  </w:style>
  <w:style w:type="character" w:customStyle="1" w:styleId="WW8Num39z2">
    <w:name w:val="WW8Num39z2"/>
    <w:rPr>
      <w:rFonts w:ascii="Wingdings" w:hAnsi="Wingdings"/>
    </w:rPr>
  </w:style>
  <w:style w:type="character" w:customStyle="1" w:styleId="WW8Num41z0">
    <w:name w:val="WW8Num41z0"/>
    <w:rPr>
      <w:rFonts w:ascii="Symbol" w:hAnsi="Symbol"/>
    </w:rPr>
  </w:style>
  <w:style w:type="character" w:customStyle="1" w:styleId="WW8Num41z1">
    <w:name w:val="WW8Num41z1"/>
    <w:rPr>
      <w:rFonts w:ascii="Courier New" w:hAnsi="Courier New" w:cs="Courier New"/>
    </w:rPr>
  </w:style>
  <w:style w:type="character" w:customStyle="1" w:styleId="WW8Num41z2">
    <w:name w:val="WW8Num41z2"/>
    <w:rPr>
      <w:rFonts w:ascii="Wingdings" w:hAnsi="Wingdings"/>
    </w:rPr>
  </w:style>
  <w:style w:type="character" w:customStyle="1" w:styleId="WW8Num42z0">
    <w:name w:val="WW8Num42z0"/>
    <w:rPr>
      <w:b/>
    </w:rPr>
  </w:style>
  <w:style w:type="character" w:customStyle="1" w:styleId="Internetlink">
    <w:name w:val="Internet link"/>
    <w:basedOn w:val="a0"/>
    <w:rPr>
      <w:color w:val="0000FF"/>
      <w:u w:val="single"/>
    </w:rPr>
  </w:style>
  <w:style w:type="character" w:customStyle="1" w:styleId="StrongEmphasis">
    <w:name w:val="Strong Emphasis"/>
    <w:basedOn w:val="a0"/>
    <w:rPr>
      <w:b/>
      <w:bCs/>
    </w:rPr>
  </w:style>
  <w:style w:type="character" w:styleId="a9">
    <w:name w:val="Emphasis"/>
    <w:basedOn w:val="a0"/>
    <w:rPr>
      <w:i/>
      <w:iCs/>
    </w:rPr>
  </w:style>
  <w:style w:type="character" w:styleId="aa">
    <w:name w:val="page number"/>
    <w:basedOn w:val="a0"/>
  </w:style>
  <w:style w:type="numbering" w:customStyle="1" w:styleId="WW8Num1">
    <w:name w:val="WW8Num1"/>
    <w:basedOn w:val="a2"/>
    <w:pPr>
      <w:numPr>
        <w:numId w:val="1"/>
      </w:numPr>
    </w:pPr>
  </w:style>
  <w:style w:type="numbering" w:customStyle="1" w:styleId="WW8Num2">
    <w:name w:val="WW8Num2"/>
    <w:basedOn w:val="a2"/>
    <w:pPr>
      <w:numPr>
        <w:numId w:val="2"/>
      </w:numPr>
    </w:pPr>
  </w:style>
  <w:style w:type="numbering" w:customStyle="1" w:styleId="WW8Num3">
    <w:name w:val="WW8Num3"/>
    <w:basedOn w:val="a2"/>
    <w:pPr>
      <w:numPr>
        <w:numId w:val="3"/>
      </w:numPr>
    </w:pPr>
  </w:style>
  <w:style w:type="numbering" w:customStyle="1" w:styleId="WW8Num4">
    <w:name w:val="WW8Num4"/>
    <w:basedOn w:val="a2"/>
    <w:pPr>
      <w:numPr>
        <w:numId w:val="4"/>
      </w:numPr>
    </w:pPr>
  </w:style>
  <w:style w:type="numbering" w:customStyle="1" w:styleId="WW8Num5">
    <w:name w:val="WW8Num5"/>
    <w:basedOn w:val="a2"/>
    <w:pPr>
      <w:numPr>
        <w:numId w:val="5"/>
      </w:numPr>
    </w:pPr>
  </w:style>
  <w:style w:type="numbering" w:customStyle="1" w:styleId="WW8Num6">
    <w:name w:val="WW8Num6"/>
    <w:basedOn w:val="a2"/>
    <w:pPr>
      <w:numPr>
        <w:numId w:val="6"/>
      </w:numPr>
    </w:pPr>
  </w:style>
  <w:style w:type="numbering" w:customStyle="1" w:styleId="WW8Num7">
    <w:name w:val="WW8Num7"/>
    <w:basedOn w:val="a2"/>
    <w:pPr>
      <w:numPr>
        <w:numId w:val="7"/>
      </w:numPr>
    </w:pPr>
  </w:style>
  <w:style w:type="numbering" w:customStyle="1" w:styleId="WW8Num8">
    <w:name w:val="WW8Num8"/>
    <w:basedOn w:val="a2"/>
    <w:pPr>
      <w:numPr>
        <w:numId w:val="8"/>
      </w:numPr>
    </w:pPr>
  </w:style>
  <w:style w:type="numbering" w:customStyle="1" w:styleId="WW8Num9">
    <w:name w:val="WW8Num9"/>
    <w:basedOn w:val="a2"/>
    <w:pPr>
      <w:numPr>
        <w:numId w:val="9"/>
      </w:numPr>
    </w:pPr>
  </w:style>
  <w:style w:type="numbering" w:customStyle="1" w:styleId="WW8Num10">
    <w:name w:val="WW8Num10"/>
    <w:basedOn w:val="a2"/>
    <w:pPr>
      <w:numPr>
        <w:numId w:val="10"/>
      </w:numPr>
    </w:pPr>
  </w:style>
  <w:style w:type="numbering" w:customStyle="1" w:styleId="WW8Num11">
    <w:name w:val="WW8Num11"/>
    <w:basedOn w:val="a2"/>
    <w:pPr>
      <w:numPr>
        <w:numId w:val="11"/>
      </w:numPr>
    </w:pPr>
  </w:style>
  <w:style w:type="numbering" w:customStyle="1" w:styleId="WW8Num12">
    <w:name w:val="WW8Num12"/>
    <w:basedOn w:val="a2"/>
    <w:pPr>
      <w:numPr>
        <w:numId w:val="12"/>
      </w:numPr>
    </w:pPr>
  </w:style>
  <w:style w:type="numbering" w:customStyle="1" w:styleId="WW8Num13">
    <w:name w:val="WW8Num13"/>
    <w:basedOn w:val="a2"/>
    <w:pPr>
      <w:numPr>
        <w:numId w:val="13"/>
      </w:numPr>
    </w:pPr>
  </w:style>
  <w:style w:type="numbering" w:customStyle="1" w:styleId="WW8Num14">
    <w:name w:val="WW8Num14"/>
    <w:basedOn w:val="a2"/>
    <w:pPr>
      <w:numPr>
        <w:numId w:val="14"/>
      </w:numPr>
    </w:pPr>
  </w:style>
  <w:style w:type="numbering" w:customStyle="1" w:styleId="WW8Num15">
    <w:name w:val="WW8Num15"/>
    <w:basedOn w:val="a2"/>
    <w:pPr>
      <w:numPr>
        <w:numId w:val="15"/>
      </w:numPr>
    </w:pPr>
  </w:style>
  <w:style w:type="numbering" w:customStyle="1" w:styleId="WW8Num16">
    <w:name w:val="WW8Num16"/>
    <w:basedOn w:val="a2"/>
    <w:pPr>
      <w:numPr>
        <w:numId w:val="16"/>
      </w:numPr>
    </w:pPr>
  </w:style>
  <w:style w:type="numbering" w:customStyle="1" w:styleId="WW8Num17">
    <w:name w:val="WW8Num17"/>
    <w:basedOn w:val="a2"/>
    <w:pPr>
      <w:numPr>
        <w:numId w:val="17"/>
      </w:numPr>
    </w:pPr>
  </w:style>
  <w:style w:type="numbering" w:customStyle="1" w:styleId="WW8Num18">
    <w:name w:val="WW8Num18"/>
    <w:basedOn w:val="a2"/>
    <w:pPr>
      <w:numPr>
        <w:numId w:val="18"/>
      </w:numPr>
    </w:pPr>
  </w:style>
  <w:style w:type="numbering" w:customStyle="1" w:styleId="WW8Num19">
    <w:name w:val="WW8Num19"/>
    <w:basedOn w:val="a2"/>
    <w:pPr>
      <w:numPr>
        <w:numId w:val="19"/>
      </w:numPr>
    </w:pPr>
  </w:style>
  <w:style w:type="numbering" w:customStyle="1" w:styleId="WW8Num20">
    <w:name w:val="WW8Num20"/>
    <w:basedOn w:val="a2"/>
    <w:pPr>
      <w:numPr>
        <w:numId w:val="20"/>
      </w:numPr>
    </w:pPr>
  </w:style>
  <w:style w:type="numbering" w:customStyle="1" w:styleId="WW8Num21">
    <w:name w:val="WW8Num21"/>
    <w:basedOn w:val="a2"/>
    <w:pPr>
      <w:numPr>
        <w:numId w:val="21"/>
      </w:numPr>
    </w:pPr>
  </w:style>
  <w:style w:type="numbering" w:customStyle="1" w:styleId="WW8Num22">
    <w:name w:val="WW8Num22"/>
    <w:basedOn w:val="a2"/>
    <w:pPr>
      <w:numPr>
        <w:numId w:val="22"/>
      </w:numPr>
    </w:pPr>
  </w:style>
  <w:style w:type="numbering" w:customStyle="1" w:styleId="WW8Num23">
    <w:name w:val="WW8Num23"/>
    <w:basedOn w:val="a2"/>
    <w:pPr>
      <w:numPr>
        <w:numId w:val="23"/>
      </w:numPr>
    </w:pPr>
  </w:style>
  <w:style w:type="paragraph" w:styleId="ab">
    <w:name w:val="Balloon Text"/>
    <w:basedOn w:val="a"/>
    <w:link w:val="ac"/>
    <w:uiPriority w:val="99"/>
    <w:semiHidden/>
    <w:unhideWhenUsed/>
    <w:rsid w:val="00D426CE"/>
    <w:rPr>
      <w:rFonts w:ascii="Tahoma" w:hAnsi="Tahoma" w:cs="Mangal"/>
      <w:sz w:val="16"/>
      <w:szCs w:val="14"/>
    </w:rPr>
  </w:style>
  <w:style w:type="character" w:customStyle="1" w:styleId="ac">
    <w:name w:val="Текст выноски Знак"/>
    <w:basedOn w:val="a0"/>
    <w:link w:val="ab"/>
    <w:uiPriority w:val="99"/>
    <w:semiHidden/>
    <w:rsid w:val="00D426CE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3581</Words>
  <Characters>20412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23946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Андрей</dc:creator>
  <cp:lastModifiedBy>admin-lsoh</cp:lastModifiedBy>
  <cp:revision>3</cp:revision>
  <dcterms:created xsi:type="dcterms:W3CDTF">2016-04-08T07:15:00Z</dcterms:created>
  <dcterms:modified xsi:type="dcterms:W3CDTF">2016-04-08T07:15:00Z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Поле 1">
    <vt:lpwstr/>
  </property>
  <property fmtid="{D5CDD505-2E9C-101B-9397-08002B2CF9AE}" pid="3" name="Поле 2">
    <vt:lpwstr/>
  </property>
  <property fmtid="{D5CDD505-2E9C-101B-9397-08002B2CF9AE}" pid="4" name="Поле 3">
    <vt:lpwstr/>
  </property>
  <property fmtid="{D5CDD505-2E9C-101B-9397-08002B2CF9AE}" pid="5" name="Поле 4">
    <vt:lpwstr/>
  </property>
</Properties>
</file>